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4B00C" w14:textId="77777777" w:rsidR="00E433C6" w:rsidRPr="00E433C6" w:rsidRDefault="00E433C6" w:rsidP="00A83B94">
      <w:pPr>
        <w:widowControl/>
        <w:tabs>
          <w:tab w:val="left" w:pos="6330"/>
        </w:tabs>
        <w:autoSpaceDE/>
        <w:autoSpaceDN/>
        <w:ind w:left="-360" w:right="90"/>
        <w:jc w:val="both"/>
        <w:rPr>
          <w:rFonts w:ascii="Arial" w:eastAsia="Times New Roman" w:hAnsi="Arial" w:cs="Arial"/>
          <w:sz w:val="18"/>
          <w:szCs w:val="20"/>
        </w:rPr>
      </w:pPr>
      <w:r w:rsidRPr="00E433C6">
        <w:rPr>
          <w:rFonts w:ascii="Arial" w:eastAsia="Times New Roman" w:hAnsi="Arial" w:cs="Arial"/>
          <w:sz w:val="18"/>
          <w:szCs w:val="20"/>
        </w:rPr>
        <w:t>The following provides guidance to the applicant by outlining the minimum requirements for plan submittal for Tenant Improvement projects and will minimize the processing time period. When the minimum required documentation and plan information is incorporated into the project as indicated below, the submittal review process can be completed and the project will be able to proceed to a formal plan review.</w:t>
      </w:r>
    </w:p>
    <w:p w14:paraId="3434B00D" w14:textId="77777777" w:rsidR="00E433C6" w:rsidRPr="00E433C6" w:rsidRDefault="00E433C6" w:rsidP="00A83B94">
      <w:pPr>
        <w:widowControl/>
        <w:autoSpaceDE/>
        <w:autoSpaceDN/>
        <w:ind w:left="-360" w:right="90"/>
        <w:jc w:val="both"/>
        <w:rPr>
          <w:rFonts w:ascii="Arial" w:eastAsia="Times New Roman" w:hAnsi="Arial" w:cs="Arial"/>
          <w:b/>
          <w:sz w:val="18"/>
          <w:szCs w:val="20"/>
        </w:rPr>
      </w:pPr>
    </w:p>
    <w:p w14:paraId="3434B00E" w14:textId="77777777" w:rsidR="00E433C6" w:rsidRPr="00E433C6" w:rsidRDefault="00E433C6" w:rsidP="00A83B94">
      <w:pPr>
        <w:widowControl/>
        <w:tabs>
          <w:tab w:val="left" w:pos="6330"/>
        </w:tabs>
        <w:autoSpaceDE/>
        <w:autoSpaceDN/>
        <w:ind w:left="-360" w:right="90"/>
        <w:rPr>
          <w:rFonts w:ascii="Arial" w:eastAsia="Times New Roman" w:hAnsi="Arial" w:cs="Arial"/>
          <w:b/>
          <w:sz w:val="18"/>
          <w:szCs w:val="20"/>
          <w:u w:val="single"/>
        </w:rPr>
      </w:pPr>
      <w:r w:rsidRPr="00E433C6">
        <w:rPr>
          <w:rFonts w:ascii="Arial" w:eastAsia="Times New Roman" w:hAnsi="Arial" w:cs="Arial"/>
          <w:b/>
          <w:sz w:val="18"/>
          <w:szCs w:val="20"/>
          <w:u w:val="single"/>
        </w:rPr>
        <w:t>DOCUMENTATION</w:t>
      </w:r>
      <w:r w:rsidRPr="00E433C6">
        <w:rPr>
          <w:rFonts w:ascii="Arial" w:eastAsia="Times New Roman" w:hAnsi="Arial" w:cs="Arial"/>
          <w:b/>
          <w:sz w:val="18"/>
          <w:szCs w:val="20"/>
          <w:u w:val="single"/>
        </w:rPr>
        <w:cr/>
      </w:r>
    </w:p>
    <w:p w14:paraId="3434B00F" w14:textId="77777777" w:rsidR="00E433C6" w:rsidRPr="00E433C6" w:rsidRDefault="00E433C6" w:rsidP="00A83B94">
      <w:pPr>
        <w:widowControl/>
        <w:numPr>
          <w:ilvl w:val="0"/>
          <w:numId w:val="2"/>
        </w:numPr>
        <w:tabs>
          <w:tab w:val="left" w:pos="270"/>
        </w:tabs>
        <w:autoSpaceDE/>
        <w:autoSpaceDN/>
        <w:ind w:left="270" w:right="90" w:hanging="270"/>
        <w:rPr>
          <w:rFonts w:ascii="Arial" w:eastAsia="Times New Roman" w:hAnsi="Arial" w:cs="Arial"/>
          <w:b/>
          <w:sz w:val="18"/>
          <w:szCs w:val="20"/>
        </w:rPr>
      </w:pPr>
      <w:r w:rsidRPr="00E433C6">
        <w:rPr>
          <w:rFonts w:ascii="Arial" w:eastAsia="Times New Roman" w:hAnsi="Arial" w:cs="Arial"/>
          <w:b/>
          <w:sz w:val="18"/>
          <w:szCs w:val="20"/>
        </w:rPr>
        <w:t xml:space="preserve">PERMIT APPLICATION: </w:t>
      </w:r>
      <w:r w:rsidRPr="00E433C6">
        <w:rPr>
          <w:rFonts w:ascii="Arial" w:eastAsia="Times New Roman" w:hAnsi="Arial" w:cs="Arial"/>
          <w:sz w:val="18"/>
          <w:szCs w:val="20"/>
        </w:rPr>
        <w:t>A completed Building Project Identification Form, Building, and usually separate Electric, Plumbing, and Mechanical Permit Applications are required prior to Building Division submittal. Your estimated project valuation must include all proposed work, which includes demolition, engineering, site improvements, etc.</w:t>
      </w:r>
      <w:r w:rsidR="00033ACA">
        <w:rPr>
          <w:rFonts w:ascii="Arial" w:eastAsia="Times New Roman" w:hAnsi="Arial" w:cs="Arial"/>
          <w:sz w:val="18"/>
          <w:szCs w:val="20"/>
        </w:rPr>
        <w:t>,</w:t>
      </w:r>
      <w:r w:rsidRPr="00E433C6">
        <w:rPr>
          <w:rFonts w:ascii="Arial" w:eastAsia="Times New Roman" w:hAnsi="Arial" w:cs="Arial"/>
          <w:sz w:val="18"/>
          <w:szCs w:val="20"/>
        </w:rPr>
        <w:t xml:space="preserve"> and is subject to verification and adjustment.</w:t>
      </w:r>
      <w:r w:rsidRPr="00E433C6">
        <w:rPr>
          <w:rFonts w:ascii="Arial" w:eastAsia="Times New Roman" w:hAnsi="Arial" w:cs="Arial"/>
          <w:sz w:val="18"/>
          <w:szCs w:val="20"/>
        </w:rPr>
        <w:cr/>
      </w:r>
    </w:p>
    <w:p w14:paraId="3434B010" w14:textId="77777777" w:rsidR="00E433C6" w:rsidRPr="00E433C6" w:rsidRDefault="00E433C6" w:rsidP="00A83B94">
      <w:pPr>
        <w:widowControl/>
        <w:numPr>
          <w:ilvl w:val="0"/>
          <w:numId w:val="2"/>
        </w:numPr>
        <w:tabs>
          <w:tab w:val="left" w:pos="270"/>
        </w:tabs>
        <w:autoSpaceDE/>
        <w:autoSpaceDN/>
        <w:ind w:left="270" w:right="90" w:hanging="270"/>
        <w:rPr>
          <w:rFonts w:ascii="Arial" w:eastAsia="Times New Roman" w:hAnsi="Arial" w:cs="Arial"/>
          <w:b/>
          <w:sz w:val="18"/>
          <w:szCs w:val="20"/>
        </w:rPr>
      </w:pPr>
      <w:r w:rsidRPr="00E433C6">
        <w:rPr>
          <w:rFonts w:ascii="Arial" w:eastAsia="Times New Roman" w:hAnsi="Arial" w:cs="Arial"/>
          <w:b/>
          <w:sz w:val="18"/>
          <w:szCs w:val="20"/>
        </w:rPr>
        <w:t xml:space="preserve">UNREASONABLE HARDSHIP APPLICATION: </w:t>
      </w:r>
      <w:r w:rsidRPr="00E433C6">
        <w:rPr>
          <w:rFonts w:ascii="Arial" w:eastAsia="Times New Roman" w:hAnsi="Arial" w:cs="Arial"/>
          <w:sz w:val="18"/>
          <w:szCs w:val="20"/>
        </w:rPr>
        <w:t>Projects needing hardship consideration from Title 24 accessibility requirements will require a completed hardship waiver application and approval by the Building Official.</w:t>
      </w:r>
      <w:r w:rsidRPr="00E433C6">
        <w:rPr>
          <w:rFonts w:ascii="Arial" w:eastAsia="Times New Roman" w:hAnsi="Arial" w:cs="Arial"/>
          <w:sz w:val="18"/>
          <w:szCs w:val="20"/>
        </w:rPr>
        <w:br/>
      </w:r>
    </w:p>
    <w:p w14:paraId="3434B011" w14:textId="77777777" w:rsidR="00E433C6" w:rsidRPr="00E433C6" w:rsidRDefault="00E433C6" w:rsidP="00A83B94">
      <w:pPr>
        <w:widowControl/>
        <w:numPr>
          <w:ilvl w:val="0"/>
          <w:numId w:val="2"/>
        </w:numPr>
        <w:tabs>
          <w:tab w:val="left" w:pos="270"/>
        </w:tabs>
        <w:autoSpaceDE/>
        <w:autoSpaceDN/>
        <w:ind w:left="270" w:right="90" w:hanging="270"/>
        <w:rPr>
          <w:rFonts w:ascii="Arial" w:eastAsia="Times New Roman" w:hAnsi="Arial" w:cs="Arial"/>
          <w:b/>
          <w:sz w:val="18"/>
          <w:szCs w:val="20"/>
        </w:rPr>
      </w:pPr>
      <w:r w:rsidRPr="00E433C6">
        <w:rPr>
          <w:rFonts w:ascii="Arial" w:eastAsia="Times New Roman" w:hAnsi="Arial" w:cs="Arial"/>
          <w:b/>
          <w:sz w:val="18"/>
          <w:szCs w:val="20"/>
        </w:rPr>
        <w:t xml:space="preserve">PLANS: </w:t>
      </w:r>
      <w:r w:rsidRPr="00E433C6">
        <w:rPr>
          <w:rFonts w:ascii="Arial" w:eastAsia="Times New Roman" w:hAnsi="Arial" w:cs="Arial"/>
          <w:sz w:val="18"/>
          <w:szCs w:val="20"/>
        </w:rPr>
        <w:t>Two (2) complete sets of plans, printed on 24” x 36” sheets. Plans must follow standard drafting conventions and be complete. Typically, plan scale is 1/8” for site plot plan and ¼” scale for floor plan, elevations, sections, etc.</w:t>
      </w:r>
      <w:r w:rsidRPr="00E433C6">
        <w:rPr>
          <w:rFonts w:ascii="Arial" w:eastAsia="Times New Roman" w:hAnsi="Arial" w:cs="Arial"/>
          <w:sz w:val="18"/>
          <w:szCs w:val="20"/>
        </w:rPr>
        <w:br/>
      </w:r>
      <w:bookmarkStart w:id="0" w:name="_GoBack"/>
    </w:p>
    <w:bookmarkEnd w:id="0"/>
    <w:p w14:paraId="3434B012" w14:textId="77777777" w:rsidR="00E433C6" w:rsidRPr="00E433C6" w:rsidRDefault="00E433C6" w:rsidP="00A83B94">
      <w:pPr>
        <w:widowControl/>
        <w:numPr>
          <w:ilvl w:val="0"/>
          <w:numId w:val="2"/>
        </w:numPr>
        <w:tabs>
          <w:tab w:val="left" w:pos="270"/>
        </w:tabs>
        <w:autoSpaceDE/>
        <w:autoSpaceDN/>
        <w:ind w:left="270" w:right="90" w:hanging="270"/>
        <w:rPr>
          <w:rFonts w:ascii="Arial" w:eastAsia="Times New Roman" w:hAnsi="Arial" w:cs="Arial"/>
          <w:sz w:val="18"/>
          <w:szCs w:val="20"/>
        </w:rPr>
      </w:pPr>
      <w:r w:rsidRPr="00E433C6">
        <w:rPr>
          <w:rFonts w:ascii="Arial" w:eastAsia="Times New Roman" w:hAnsi="Arial" w:cs="Arial"/>
          <w:b/>
          <w:sz w:val="18"/>
          <w:szCs w:val="20"/>
        </w:rPr>
        <w:t xml:space="preserve">STRUCTURAL CALCULATIONS: </w:t>
      </w:r>
      <w:r w:rsidRPr="00E433C6">
        <w:rPr>
          <w:rFonts w:ascii="Arial" w:eastAsia="Times New Roman" w:hAnsi="Arial" w:cs="Arial"/>
          <w:sz w:val="18"/>
          <w:szCs w:val="20"/>
        </w:rPr>
        <w:t>Two (2) copies of the supporting calculations (if structural alterations are proposed), stamped and signed unless waived by the Building Official.</w:t>
      </w:r>
      <w:r w:rsidRPr="00E433C6">
        <w:rPr>
          <w:rFonts w:ascii="Arial" w:eastAsia="Times New Roman" w:hAnsi="Arial" w:cs="Arial"/>
          <w:sz w:val="18"/>
          <w:szCs w:val="20"/>
        </w:rPr>
        <w:br/>
      </w:r>
      <w:r w:rsidRPr="00E433C6">
        <w:rPr>
          <w:rFonts w:ascii="Arial" w:eastAsia="Times New Roman" w:hAnsi="Arial" w:cs="Arial"/>
          <w:b/>
          <w:sz w:val="18"/>
          <w:szCs w:val="20"/>
        </w:rPr>
        <w:t xml:space="preserve"> </w:t>
      </w:r>
    </w:p>
    <w:p w14:paraId="3434B013" w14:textId="77777777" w:rsidR="00E433C6" w:rsidRPr="00E433C6" w:rsidRDefault="00E433C6" w:rsidP="00A83B94">
      <w:pPr>
        <w:widowControl/>
        <w:numPr>
          <w:ilvl w:val="0"/>
          <w:numId w:val="2"/>
        </w:numPr>
        <w:tabs>
          <w:tab w:val="left" w:pos="270"/>
        </w:tabs>
        <w:autoSpaceDE/>
        <w:autoSpaceDN/>
        <w:ind w:left="270" w:right="90" w:hanging="270"/>
        <w:rPr>
          <w:rFonts w:ascii="Arial" w:eastAsia="Times New Roman" w:hAnsi="Arial" w:cs="Arial"/>
          <w:sz w:val="18"/>
          <w:szCs w:val="20"/>
        </w:rPr>
      </w:pPr>
      <w:r w:rsidRPr="00E433C6">
        <w:rPr>
          <w:rFonts w:ascii="Arial" w:eastAsia="Times New Roman" w:hAnsi="Arial" w:cs="Arial"/>
          <w:b/>
          <w:sz w:val="18"/>
          <w:szCs w:val="20"/>
        </w:rPr>
        <w:t xml:space="preserve">ENERGY ANALYSIS: </w:t>
      </w:r>
      <w:r w:rsidRPr="00E433C6">
        <w:rPr>
          <w:rFonts w:ascii="Arial" w:eastAsia="Times New Roman" w:hAnsi="Arial" w:cs="Arial"/>
          <w:sz w:val="18"/>
          <w:szCs w:val="20"/>
        </w:rPr>
        <w:t>Energy forms are required when there are changes to the envelope, mechanical systems or when lighting is added or changed. Applicable forms must be made part of the plans.</w:t>
      </w:r>
      <w:r w:rsidRPr="00E433C6">
        <w:rPr>
          <w:rFonts w:ascii="Arial" w:eastAsia="Times New Roman" w:hAnsi="Arial" w:cs="Arial"/>
          <w:sz w:val="18"/>
          <w:szCs w:val="20"/>
        </w:rPr>
        <w:br/>
      </w:r>
    </w:p>
    <w:p w14:paraId="3434B014" w14:textId="77777777" w:rsidR="00E433C6" w:rsidRPr="00E433C6" w:rsidRDefault="00E433C6" w:rsidP="00A83B94">
      <w:pPr>
        <w:widowControl/>
        <w:numPr>
          <w:ilvl w:val="0"/>
          <w:numId w:val="2"/>
        </w:numPr>
        <w:tabs>
          <w:tab w:val="left" w:pos="270"/>
        </w:tabs>
        <w:autoSpaceDE/>
        <w:autoSpaceDN/>
        <w:ind w:left="270" w:right="90" w:hanging="270"/>
        <w:rPr>
          <w:rFonts w:ascii="Arial" w:eastAsia="Times New Roman" w:hAnsi="Arial" w:cs="Arial"/>
          <w:sz w:val="18"/>
          <w:szCs w:val="20"/>
        </w:rPr>
      </w:pPr>
      <w:r w:rsidRPr="00E433C6">
        <w:rPr>
          <w:rFonts w:ascii="Arial" w:eastAsia="Times New Roman" w:hAnsi="Arial" w:cs="Arial"/>
          <w:b/>
          <w:sz w:val="18"/>
          <w:szCs w:val="20"/>
        </w:rPr>
        <w:t xml:space="preserve">LOS ANGELES COUNTY FIRE DEPARTMENT: </w:t>
      </w:r>
      <w:r w:rsidRPr="00E433C6">
        <w:rPr>
          <w:rFonts w:ascii="Arial" w:eastAsia="Times New Roman" w:hAnsi="Arial" w:cs="Arial"/>
          <w:sz w:val="18"/>
          <w:szCs w:val="20"/>
        </w:rPr>
        <w:t>Plan approval is required for commercial tenant improvements when fire sprinkler systems are added or modified and for exhaust hood systems.</w:t>
      </w:r>
      <w:r w:rsidRPr="00E433C6">
        <w:rPr>
          <w:rFonts w:ascii="Arial" w:eastAsia="Times New Roman" w:hAnsi="Arial" w:cs="Arial"/>
          <w:sz w:val="18"/>
          <w:szCs w:val="20"/>
        </w:rPr>
        <w:br/>
      </w:r>
    </w:p>
    <w:p w14:paraId="3434B015" w14:textId="77777777" w:rsidR="00E433C6" w:rsidRPr="00E433C6" w:rsidRDefault="00E433C6" w:rsidP="00A83B94">
      <w:pPr>
        <w:widowControl/>
        <w:numPr>
          <w:ilvl w:val="0"/>
          <w:numId w:val="2"/>
        </w:numPr>
        <w:tabs>
          <w:tab w:val="left" w:pos="270"/>
        </w:tabs>
        <w:autoSpaceDE/>
        <w:autoSpaceDN/>
        <w:ind w:left="270" w:right="90" w:hanging="270"/>
        <w:rPr>
          <w:rFonts w:ascii="Arial" w:eastAsia="Times New Roman" w:hAnsi="Arial" w:cs="Arial"/>
          <w:b/>
          <w:sz w:val="18"/>
          <w:szCs w:val="20"/>
        </w:rPr>
      </w:pPr>
      <w:r w:rsidRPr="00E433C6">
        <w:rPr>
          <w:rFonts w:ascii="Arial" w:eastAsia="Times New Roman" w:hAnsi="Arial" w:cs="Arial"/>
          <w:b/>
          <w:sz w:val="18"/>
          <w:szCs w:val="20"/>
        </w:rPr>
        <w:t>LOS ANGELES COUNTY HEALTH DEPARTMENT:</w:t>
      </w:r>
      <w:r w:rsidRPr="00E433C6">
        <w:rPr>
          <w:rFonts w:ascii="Arial" w:eastAsia="Times New Roman" w:hAnsi="Arial" w:cs="Arial"/>
          <w:sz w:val="18"/>
          <w:szCs w:val="20"/>
        </w:rPr>
        <w:t xml:space="preserve"> LACHD Plan approval is required for Food Service Establishments prior to submittal for plan review.</w:t>
      </w:r>
      <w:r w:rsidRPr="00E433C6">
        <w:rPr>
          <w:rFonts w:ascii="Arial" w:eastAsia="Times New Roman" w:hAnsi="Arial" w:cs="Arial"/>
          <w:sz w:val="18"/>
          <w:szCs w:val="20"/>
        </w:rPr>
        <w:cr/>
      </w:r>
    </w:p>
    <w:p w14:paraId="3434B016" w14:textId="77777777" w:rsidR="00E433C6" w:rsidRPr="00E433C6" w:rsidRDefault="00E433C6" w:rsidP="00A83B94">
      <w:pPr>
        <w:widowControl/>
        <w:autoSpaceDE/>
        <w:autoSpaceDN/>
        <w:ind w:left="-360" w:right="90"/>
        <w:rPr>
          <w:rFonts w:ascii="Arial" w:eastAsia="Times New Roman" w:hAnsi="Arial" w:cs="Arial"/>
          <w:b/>
          <w:sz w:val="18"/>
          <w:szCs w:val="20"/>
          <w:u w:val="single"/>
        </w:rPr>
      </w:pPr>
      <w:r w:rsidRPr="00E433C6">
        <w:rPr>
          <w:rFonts w:ascii="Arial" w:eastAsia="Times New Roman" w:hAnsi="Arial" w:cs="Arial"/>
          <w:b/>
          <w:sz w:val="18"/>
          <w:szCs w:val="20"/>
          <w:u w:val="single"/>
        </w:rPr>
        <w:t>PLAN INFORMATION</w:t>
      </w:r>
    </w:p>
    <w:p w14:paraId="3434B017" w14:textId="77777777" w:rsidR="00E433C6" w:rsidRPr="00E433C6" w:rsidRDefault="00E433C6" w:rsidP="00A83B94">
      <w:pPr>
        <w:widowControl/>
        <w:tabs>
          <w:tab w:val="left" w:pos="6330"/>
        </w:tabs>
        <w:autoSpaceDE/>
        <w:autoSpaceDN/>
        <w:ind w:left="-360" w:right="90"/>
        <w:jc w:val="both"/>
        <w:rPr>
          <w:rFonts w:ascii="Arial" w:eastAsia="Times New Roman" w:hAnsi="Arial" w:cs="Arial"/>
          <w:sz w:val="18"/>
          <w:szCs w:val="20"/>
        </w:rPr>
      </w:pPr>
      <w:r w:rsidRPr="00E433C6">
        <w:rPr>
          <w:rFonts w:ascii="Arial" w:eastAsia="Times New Roman" w:hAnsi="Arial" w:cs="Arial"/>
          <w:sz w:val="18"/>
          <w:szCs w:val="20"/>
        </w:rPr>
        <w:t xml:space="preserve">Commercial plans must be legible and capable of digital scanning. All sheets shall be the same size and distinctly labeled with a sheet title and number. All plans shall follow standard drafting practices. (North Arrow, Gridlines, Scale, etc.)Plans that are not legible and/or incomplete may be rejected prior to plan review.  All plans </w:t>
      </w:r>
      <w:r w:rsidRPr="00E433C6">
        <w:rPr>
          <w:rFonts w:ascii="Arial" w:eastAsia="Times New Roman" w:hAnsi="Arial" w:cs="Arial"/>
          <w:sz w:val="18"/>
          <w:szCs w:val="20"/>
          <w:u w:val="single"/>
        </w:rPr>
        <w:t>shall be signed</w:t>
      </w:r>
      <w:r w:rsidRPr="00E433C6">
        <w:rPr>
          <w:rFonts w:ascii="Arial" w:eastAsia="Times New Roman" w:hAnsi="Arial" w:cs="Arial"/>
          <w:sz w:val="18"/>
          <w:szCs w:val="20"/>
        </w:rPr>
        <w:t xml:space="preserve"> by the person preparing the plan. Plans for non-exempt Commercial Construction and Tenant Improvements shall be provided by a licensed Architect, Engineer, or Registered Design Professional. Current California law does not provide for an Owner/Builder permit on non-residential projects.</w:t>
      </w:r>
    </w:p>
    <w:p w14:paraId="3434B018" w14:textId="77777777" w:rsidR="00E433C6" w:rsidRPr="00E433C6" w:rsidRDefault="00E433C6" w:rsidP="00A83B94">
      <w:pPr>
        <w:widowControl/>
        <w:autoSpaceDE/>
        <w:autoSpaceDN/>
        <w:ind w:left="-360" w:right="90"/>
        <w:rPr>
          <w:rFonts w:ascii="Arial" w:eastAsia="Times New Roman" w:hAnsi="Arial" w:cs="Arial"/>
          <w:sz w:val="18"/>
          <w:szCs w:val="20"/>
        </w:rPr>
      </w:pPr>
    </w:p>
    <w:p w14:paraId="3434B019" w14:textId="77777777" w:rsidR="00E433C6" w:rsidRPr="00E433C6" w:rsidRDefault="00E433C6" w:rsidP="00A83B94">
      <w:pPr>
        <w:widowControl/>
        <w:autoSpaceDE/>
        <w:autoSpaceDN/>
        <w:ind w:left="-360" w:right="90"/>
        <w:rPr>
          <w:rFonts w:ascii="Arial" w:eastAsia="Times New Roman" w:hAnsi="Arial" w:cs="Arial"/>
          <w:sz w:val="8"/>
          <w:szCs w:val="20"/>
        </w:rPr>
      </w:pPr>
      <w:r w:rsidRPr="00E433C6">
        <w:rPr>
          <w:rFonts w:ascii="Arial" w:eastAsia="Times New Roman" w:hAnsi="Arial" w:cs="Arial"/>
          <w:sz w:val="18"/>
          <w:szCs w:val="20"/>
        </w:rPr>
        <w:t>The plans, at a minimum, shall include the following information and details (Please note, not all submittals will require all elements on a complete plan. Each project submittal will be determined on an individual basis).</w:t>
      </w:r>
      <w:r w:rsidRPr="00E433C6">
        <w:rPr>
          <w:rFonts w:ascii="Arial" w:eastAsia="Times New Roman" w:hAnsi="Arial" w:cs="Arial"/>
          <w:sz w:val="18"/>
          <w:szCs w:val="20"/>
        </w:rPr>
        <w:cr/>
      </w:r>
    </w:p>
    <w:p w14:paraId="3434B01A" w14:textId="77777777" w:rsidR="00E433C6" w:rsidRPr="00E433C6" w:rsidRDefault="00E433C6" w:rsidP="00A83B94">
      <w:pPr>
        <w:widowControl/>
        <w:numPr>
          <w:ilvl w:val="0"/>
          <w:numId w:val="3"/>
        </w:numPr>
        <w:autoSpaceDE/>
        <w:autoSpaceDN/>
        <w:ind w:left="270" w:right="90" w:hanging="270"/>
        <w:rPr>
          <w:rFonts w:ascii="Arial" w:eastAsia="Times New Roman" w:hAnsi="Arial" w:cs="Arial"/>
          <w:sz w:val="18"/>
          <w:szCs w:val="20"/>
        </w:rPr>
      </w:pPr>
      <w:r w:rsidRPr="00E433C6">
        <w:rPr>
          <w:rFonts w:ascii="Arial" w:eastAsia="Times New Roman" w:hAnsi="Arial" w:cs="Arial"/>
          <w:sz w:val="18"/>
          <w:szCs w:val="20"/>
        </w:rPr>
        <w:t>Plans shall be rendered legible and usable. Separate sheets shall be provided for distinctly different aspects of the proposed project. Plan sheets shall be clearly labeled with sheet numbers on the bottom right-hand corner and each sheet included in the set shall be included in the sheet index provided on the cover sheet.</w:t>
      </w:r>
    </w:p>
    <w:p w14:paraId="3434B01B" w14:textId="77777777" w:rsidR="00E433C6" w:rsidRPr="00E433C6" w:rsidRDefault="00E433C6" w:rsidP="00A83B94">
      <w:pPr>
        <w:widowControl/>
        <w:autoSpaceDE/>
        <w:autoSpaceDN/>
        <w:ind w:left="720" w:right="90"/>
        <w:rPr>
          <w:rFonts w:ascii="Arial" w:eastAsia="Times New Roman" w:hAnsi="Arial" w:cs="Arial"/>
          <w:sz w:val="18"/>
          <w:szCs w:val="20"/>
        </w:rPr>
      </w:pPr>
    </w:p>
    <w:p w14:paraId="3434B01C" w14:textId="77777777" w:rsidR="00E433C6" w:rsidRPr="00E433C6" w:rsidRDefault="00E433C6" w:rsidP="00A83B94">
      <w:pPr>
        <w:widowControl/>
        <w:numPr>
          <w:ilvl w:val="0"/>
          <w:numId w:val="3"/>
        </w:numPr>
        <w:autoSpaceDE/>
        <w:autoSpaceDN/>
        <w:ind w:left="270" w:right="90" w:hanging="270"/>
        <w:rPr>
          <w:rFonts w:ascii="Arial" w:eastAsia="Times New Roman" w:hAnsi="Arial" w:cs="Arial"/>
          <w:sz w:val="18"/>
          <w:szCs w:val="20"/>
        </w:rPr>
      </w:pPr>
      <w:r w:rsidRPr="00E433C6">
        <w:rPr>
          <w:rFonts w:ascii="Arial" w:eastAsia="Times New Roman" w:hAnsi="Arial" w:cs="Arial"/>
          <w:sz w:val="18"/>
          <w:szCs w:val="20"/>
        </w:rPr>
        <w:t>Provide with each set of plans:</w:t>
      </w:r>
    </w:p>
    <w:p w14:paraId="3434B01D" w14:textId="77777777" w:rsidR="00E433C6" w:rsidRPr="00E433C6" w:rsidRDefault="00E433C6" w:rsidP="00A83B94">
      <w:pPr>
        <w:widowControl/>
        <w:numPr>
          <w:ilvl w:val="1"/>
          <w:numId w:val="3"/>
        </w:numPr>
        <w:autoSpaceDE/>
        <w:autoSpaceDN/>
        <w:ind w:left="720" w:right="90" w:hanging="270"/>
        <w:rPr>
          <w:rFonts w:ascii="Arial" w:eastAsia="Times New Roman" w:hAnsi="Arial" w:cs="Arial"/>
          <w:sz w:val="18"/>
          <w:szCs w:val="20"/>
        </w:rPr>
      </w:pPr>
      <w:r w:rsidRPr="00E433C6">
        <w:rPr>
          <w:rFonts w:ascii="Arial" w:eastAsia="Times New Roman" w:hAnsi="Arial" w:cs="Arial"/>
          <w:sz w:val="18"/>
          <w:szCs w:val="20"/>
        </w:rPr>
        <w:t>Cover sheet with Vicinity Map and Sheet Index</w:t>
      </w:r>
    </w:p>
    <w:p w14:paraId="3434B01E" w14:textId="77777777" w:rsidR="00E433C6" w:rsidRPr="00E433C6" w:rsidRDefault="00E433C6" w:rsidP="00A83B94">
      <w:pPr>
        <w:widowControl/>
        <w:numPr>
          <w:ilvl w:val="1"/>
          <w:numId w:val="3"/>
        </w:numPr>
        <w:autoSpaceDE/>
        <w:autoSpaceDN/>
        <w:ind w:left="720" w:right="90" w:hanging="270"/>
        <w:rPr>
          <w:rFonts w:ascii="Arial" w:eastAsia="Times New Roman" w:hAnsi="Arial" w:cs="Arial"/>
          <w:sz w:val="18"/>
          <w:szCs w:val="20"/>
        </w:rPr>
      </w:pPr>
      <w:r w:rsidRPr="00E433C6">
        <w:rPr>
          <w:rFonts w:ascii="Arial" w:eastAsia="Times New Roman" w:hAnsi="Arial" w:cs="Arial"/>
          <w:sz w:val="18"/>
          <w:szCs w:val="20"/>
        </w:rPr>
        <w:t>Where required by the Planning Division, “Conditions of Approval” shall be inserted as a separate page(s</w:t>
      </w:r>
      <w:proofErr w:type="gramStart"/>
      <w:r w:rsidRPr="00E433C6">
        <w:rPr>
          <w:rFonts w:ascii="Arial" w:eastAsia="Times New Roman" w:hAnsi="Arial" w:cs="Arial"/>
          <w:sz w:val="18"/>
          <w:szCs w:val="20"/>
        </w:rPr>
        <w:t>)</w:t>
      </w:r>
      <w:r>
        <w:rPr>
          <w:rFonts w:ascii="Arial" w:eastAsia="Times New Roman" w:hAnsi="Arial" w:cs="Arial"/>
          <w:sz w:val="18"/>
          <w:szCs w:val="20"/>
        </w:rPr>
        <w:t xml:space="preserve"> </w:t>
      </w:r>
      <w:r w:rsidRPr="00E433C6">
        <w:rPr>
          <w:rFonts w:ascii="Arial" w:eastAsia="Times New Roman" w:hAnsi="Arial" w:cs="Arial"/>
          <w:sz w:val="18"/>
          <w:szCs w:val="20"/>
        </w:rPr>
        <w:t xml:space="preserve"> inserted</w:t>
      </w:r>
      <w:proofErr w:type="gramEnd"/>
      <w:r w:rsidRPr="00E433C6">
        <w:rPr>
          <w:rFonts w:ascii="Arial" w:eastAsia="Times New Roman" w:hAnsi="Arial" w:cs="Arial"/>
          <w:sz w:val="18"/>
          <w:szCs w:val="20"/>
        </w:rPr>
        <w:t xml:space="preserve"> behind the cover sheet.</w:t>
      </w:r>
    </w:p>
    <w:p w14:paraId="3434B01F" w14:textId="77777777" w:rsidR="00E433C6" w:rsidRPr="00E433C6" w:rsidRDefault="00E433C6" w:rsidP="00A83B94">
      <w:pPr>
        <w:widowControl/>
        <w:numPr>
          <w:ilvl w:val="1"/>
          <w:numId w:val="3"/>
        </w:numPr>
        <w:autoSpaceDE/>
        <w:autoSpaceDN/>
        <w:ind w:left="720" w:right="90" w:hanging="270"/>
        <w:rPr>
          <w:rFonts w:ascii="Arial" w:eastAsia="Times New Roman" w:hAnsi="Arial" w:cs="Arial"/>
          <w:sz w:val="18"/>
          <w:szCs w:val="20"/>
        </w:rPr>
      </w:pPr>
      <w:r w:rsidRPr="00E433C6">
        <w:rPr>
          <w:rFonts w:ascii="Arial" w:eastAsia="Times New Roman" w:hAnsi="Arial" w:cs="Arial"/>
          <w:sz w:val="18"/>
          <w:szCs w:val="20"/>
        </w:rPr>
        <w:t xml:space="preserve">Site Plan </w:t>
      </w:r>
    </w:p>
    <w:p w14:paraId="3434B020" w14:textId="77777777" w:rsidR="00E433C6" w:rsidRPr="00E433C6" w:rsidRDefault="00E433C6" w:rsidP="00A83B94">
      <w:pPr>
        <w:widowControl/>
        <w:numPr>
          <w:ilvl w:val="1"/>
          <w:numId w:val="3"/>
        </w:numPr>
        <w:autoSpaceDE/>
        <w:autoSpaceDN/>
        <w:ind w:left="720" w:right="90" w:hanging="270"/>
        <w:rPr>
          <w:rFonts w:ascii="Arial" w:eastAsia="Times New Roman" w:hAnsi="Arial" w:cs="Arial"/>
          <w:sz w:val="18"/>
          <w:szCs w:val="20"/>
        </w:rPr>
      </w:pPr>
      <w:r w:rsidRPr="00E433C6">
        <w:rPr>
          <w:rFonts w:ascii="Arial" w:eastAsia="Times New Roman" w:hAnsi="Arial" w:cs="Arial"/>
          <w:sz w:val="18"/>
          <w:szCs w:val="20"/>
        </w:rPr>
        <w:t>Floor Plan showing the suite or area of proposed improvements</w:t>
      </w:r>
    </w:p>
    <w:p w14:paraId="3434B021" w14:textId="77777777" w:rsidR="00E433C6" w:rsidRPr="00E433C6" w:rsidRDefault="00E433C6" w:rsidP="00A83B94">
      <w:pPr>
        <w:widowControl/>
        <w:numPr>
          <w:ilvl w:val="1"/>
          <w:numId w:val="3"/>
        </w:numPr>
        <w:autoSpaceDE/>
        <w:autoSpaceDN/>
        <w:ind w:left="720" w:right="90" w:hanging="270"/>
        <w:rPr>
          <w:rFonts w:ascii="Arial" w:eastAsia="Times New Roman" w:hAnsi="Arial" w:cs="Arial"/>
          <w:sz w:val="18"/>
          <w:szCs w:val="20"/>
        </w:rPr>
      </w:pPr>
      <w:r w:rsidRPr="00E433C6">
        <w:rPr>
          <w:rFonts w:ascii="Arial" w:eastAsia="Times New Roman" w:hAnsi="Arial" w:cs="Arial"/>
          <w:sz w:val="18"/>
          <w:szCs w:val="20"/>
        </w:rPr>
        <w:t>Separate Demolition, Existing and New Floor/Roof Plans (including the dimensions to show the size of all rooms)</w:t>
      </w:r>
    </w:p>
    <w:p w14:paraId="3434B022" w14:textId="77777777" w:rsidR="00E433C6" w:rsidRPr="00E433C6" w:rsidRDefault="00E433C6" w:rsidP="00A83B94">
      <w:pPr>
        <w:widowControl/>
        <w:numPr>
          <w:ilvl w:val="1"/>
          <w:numId w:val="3"/>
        </w:numPr>
        <w:autoSpaceDE/>
        <w:autoSpaceDN/>
        <w:ind w:left="720" w:right="90" w:hanging="270"/>
        <w:rPr>
          <w:rFonts w:ascii="Arial" w:eastAsia="Times New Roman" w:hAnsi="Arial" w:cs="Arial"/>
          <w:sz w:val="18"/>
          <w:szCs w:val="20"/>
        </w:rPr>
      </w:pPr>
      <w:r w:rsidRPr="00E433C6">
        <w:rPr>
          <w:rFonts w:ascii="Arial" w:eastAsia="Times New Roman" w:hAnsi="Arial" w:cs="Arial"/>
          <w:sz w:val="18"/>
          <w:szCs w:val="20"/>
        </w:rPr>
        <w:t xml:space="preserve">Construction </w:t>
      </w:r>
      <w:r w:rsidR="00033ACA">
        <w:rPr>
          <w:rFonts w:ascii="Arial" w:eastAsia="Times New Roman" w:hAnsi="Arial" w:cs="Arial"/>
          <w:sz w:val="18"/>
          <w:szCs w:val="20"/>
        </w:rPr>
        <w:t>Cross-Section</w:t>
      </w:r>
      <w:r w:rsidRPr="00E433C6">
        <w:rPr>
          <w:rFonts w:ascii="Arial" w:eastAsia="Times New Roman" w:hAnsi="Arial" w:cs="Arial"/>
          <w:sz w:val="18"/>
          <w:szCs w:val="20"/>
        </w:rPr>
        <w:t>(s)</w:t>
      </w:r>
    </w:p>
    <w:p w14:paraId="3434B023" w14:textId="77777777" w:rsidR="00E433C6" w:rsidRPr="00E433C6" w:rsidRDefault="00E433C6" w:rsidP="00A83B94">
      <w:pPr>
        <w:widowControl/>
        <w:numPr>
          <w:ilvl w:val="1"/>
          <w:numId w:val="3"/>
        </w:numPr>
        <w:autoSpaceDE/>
        <w:autoSpaceDN/>
        <w:ind w:left="720" w:right="90" w:hanging="270"/>
        <w:rPr>
          <w:rFonts w:ascii="Arial" w:eastAsia="Times New Roman" w:hAnsi="Arial" w:cs="Arial"/>
          <w:sz w:val="18"/>
          <w:szCs w:val="20"/>
        </w:rPr>
      </w:pPr>
      <w:r w:rsidRPr="00E433C6">
        <w:rPr>
          <w:rFonts w:ascii="Arial" w:eastAsia="Times New Roman" w:hAnsi="Arial" w:cs="Arial"/>
          <w:sz w:val="18"/>
          <w:szCs w:val="20"/>
        </w:rPr>
        <w:t>Existing/New Exterior Elevations of all affected areas within the proposed scope of work.</w:t>
      </w:r>
    </w:p>
    <w:p w14:paraId="3434B024" w14:textId="77777777" w:rsidR="00E433C6" w:rsidRPr="00E433C6" w:rsidRDefault="00E433C6" w:rsidP="00A83B94">
      <w:pPr>
        <w:widowControl/>
        <w:numPr>
          <w:ilvl w:val="1"/>
          <w:numId w:val="3"/>
        </w:numPr>
        <w:autoSpaceDE/>
        <w:autoSpaceDN/>
        <w:ind w:left="720" w:right="90" w:hanging="270"/>
        <w:rPr>
          <w:rFonts w:ascii="Arial" w:eastAsia="Times New Roman" w:hAnsi="Arial" w:cs="Arial"/>
          <w:sz w:val="18"/>
          <w:szCs w:val="20"/>
        </w:rPr>
      </w:pPr>
      <w:r w:rsidRPr="00E433C6">
        <w:rPr>
          <w:rFonts w:ascii="Arial" w:eastAsia="Times New Roman" w:hAnsi="Arial" w:cs="Arial"/>
          <w:sz w:val="18"/>
          <w:szCs w:val="20"/>
        </w:rPr>
        <w:t>Structural Sheets. (</w:t>
      </w:r>
      <w:proofErr w:type="gramStart"/>
      <w:r w:rsidRPr="00E433C6">
        <w:rPr>
          <w:rFonts w:ascii="Arial" w:eastAsia="Times New Roman" w:hAnsi="Arial" w:cs="Arial"/>
          <w:sz w:val="18"/>
          <w:szCs w:val="20"/>
        </w:rPr>
        <w:t>i.e</w:t>
      </w:r>
      <w:proofErr w:type="gramEnd"/>
      <w:r w:rsidRPr="00E433C6">
        <w:rPr>
          <w:rFonts w:ascii="Arial" w:eastAsia="Times New Roman" w:hAnsi="Arial" w:cs="Arial"/>
          <w:sz w:val="18"/>
          <w:szCs w:val="20"/>
        </w:rPr>
        <w:t>. Floor Framing Plan, Roof Framing Plan, Foundation Plan, etc.)</w:t>
      </w:r>
    </w:p>
    <w:p w14:paraId="3434B025" w14:textId="77777777" w:rsidR="00E433C6" w:rsidRPr="00E433C6" w:rsidRDefault="00E433C6" w:rsidP="00A83B94">
      <w:pPr>
        <w:widowControl/>
        <w:numPr>
          <w:ilvl w:val="1"/>
          <w:numId w:val="3"/>
        </w:numPr>
        <w:autoSpaceDE/>
        <w:autoSpaceDN/>
        <w:ind w:left="720" w:right="90" w:hanging="270"/>
        <w:rPr>
          <w:rFonts w:ascii="Arial" w:eastAsia="Times New Roman" w:hAnsi="Arial" w:cs="Arial"/>
          <w:sz w:val="18"/>
          <w:szCs w:val="18"/>
        </w:rPr>
      </w:pPr>
      <w:r w:rsidRPr="00E433C6">
        <w:rPr>
          <w:rFonts w:ascii="Arial" w:eastAsia="Times New Roman" w:hAnsi="Arial" w:cs="Arial"/>
          <w:sz w:val="18"/>
          <w:szCs w:val="20"/>
        </w:rPr>
        <w:t>Architectural and Structural details</w:t>
      </w:r>
    </w:p>
    <w:p w14:paraId="3434B026" w14:textId="77777777" w:rsidR="00E433C6" w:rsidRPr="00E433C6" w:rsidRDefault="00E433C6" w:rsidP="00A83B94">
      <w:pPr>
        <w:widowControl/>
        <w:numPr>
          <w:ilvl w:val="1"/>
          <w:numId w:val="3"/>
        </w:numPr>
        <w:autoSpaceDE/>
        <w:autoSpaceDN/>
        <w:ind w:left="720" w:right="90" w:hanging="270"/>
        <w:rPr>
          <w:rFonts w:ascii="Arial" w:eastAsia="Times New Roman" w:hAnsi="Arial" w:cs="Arial"/>
          <w:sz w:val="18"/>
          <w:szCs w:val="18"/>
        </w:rPr>
      </w:pPr>
      <w:r w:rsidRPr="00E433C6">
        <w:rPr>
          <w:rFonts w:ascii="Arial" w:eastAsia="Times New Roman" w:hAnsi="Arial" w:cs="Arial"/>
          <w:sz w:val="18"/>
          <w:szCs w:val="18"/>
        </w:rPr>
        <w:t>Mechanical, Electrical</w:t>
      </w:r>
      <w:r w:rsidR="00033ACA">
        <w:rPr>
          <w:rFonts w:ascii="Arial" w:eastAsia="Times New Roman" w:hAnsi="Arial" w:cs="Arial"/>
          <w:sz w:val="18"/>
          <w:szCs w:val="18"/>
        </w:rPr>
        <w:t>,</w:t>
      </w:r>
      <w:r w:rsidRPr="00E433C6">
        <w:rPr>
          <w:rFonts w:ascii="Arial" w:eastAsia="Times New Roman" w:hAnsi="Arial" w:cs="Arial"/>
          <w:sz w:val="18"/>
          <w:szCs w:val="18"/>
        </w:rPr>
        <w:t xml:space="preserve"> and Plumbing (MEP) Plans </w:t>
      </w:r>
    </w:p>
    <w:p w14:paraId="3434B027" w14:textId="77777777" w:rsidR="00E433C6" w:rsidRPr="00E433C6" w:rsidRDefault="00E433C6" w:rsidP="00A83B94">
      <w:pPr>
        <w:widowControl/>
        <w:numPr>
          <w:ilvl w:val="1"/>
          <w:numId w:val="3"/>
        </w:numPr>
        <w:autoSpaceDE/>
        <w:autoSpaceDN/>
        <w:ind w:left="720" w:right="90" w:hanging="270"/>
        <w:rPr>
          <w:rFonts w:ascii="Arial" w:eastAsia="Times New Roman" w:hAnsi="Arial" w:cs="Arial"/>
          <w:sz w:val="18"/>
          <w:szCs w:val="18"/>
        </w:rPr>
      </w:pPr>
      <w:r w:rsidRPr="00E433C6">
        <w:rPr>
          <w:rFonts w:ascii="Arial" w:eastAsia="Times New Roman" w:hAnsi="Arial" w:cs="Arial"/>
          <w:sz w:val="18"/>
          <w:szCs w:val="18"/>
        </w:rPr>
        <w:t>“Title 24” Energy Compliance Forms (Copied onto plans)</w:t>
      </w:r>
    </w:p>
    <w:p w14:paraId="3434B028" w14:textId="77777777" w:rsidR="00E433C6" w:rsidRDefault="00E433C6" w:rsidP="00A83B94">
      <w:pPr>
        <w:widowControl/>
        <w:numPr>
          <w:ilvl w:val="1"/>
          <w:numId w:val="3"/>
        </w:numPr>
        <w:autoSpaceDE/>
        <w:autoSpaceDN/>
        <w:ind w:left="720" w:right="90" w:hanging="270"/>
        <w:rPr>
          <w:rFonts w:ascii="Arial" w:eastAsia="Times New Roman" w:hAnsi="Arial" w:cs="Arial"/>
          <w:sz w:val="18"/>
          <w:szCs w:val="18"/>
        </w:rPr>
      </w:pPr>
      <w:r w:rsidRPr="00E433C6">
        <w:rPr>
          <w:rFonts w:ascii="Arial" w:eastAsia="Times New Roman" w:hAnsi="Arial" w:cs="Arial"/>
          <w:sz w:val="18"/>
          <w:szCs w:val="18"/>
        </w:rPr>
        <w:t>Details of Occupancy Separation and Fire Rated Construction, where applicable</w:t>
      </w:r>
    </w:p>
    <w:p w14:paraId="3434B029" w14:textId="77777777" w:rsidR="00E433C6" w:rsidRDefault="00E433C6" w:rsidP="00A83B94">
      <w:pPr>
        <w:widowControl/>
        <w:autoSpaceDE/>
        <w:autoSpaceDN/>
        <w:ind w:left="720" w:right="90"/>
        <w:rPr>
          <w:rFonts w:ascii="Arial" w:eastAsia="Times New Roman" w:hAnsi="Arial" w:cs="Arial"/>
          <w:sz w:val="18"/>
          <w:szCs w:val="18"/>
        </w:rPr>
      </w:pPr>
    </w:p>
    <w:p w14:paraId="3434B02A" w14:textId="77777777" w:rsidR="00E433C6" w:rsidRPr="00E433C6" w:rsidRDefault="00E433C6" w:rsidP="00A83B94">
      <w:pPr>
        <w:widowControl/>
        <w:numPr>
          <w:ilvl w:val="0"/>
          <w:numId w:val="3"/>
        </w:numPr>
        <w:autoSpaceDE/>
        <w:autoSpaceDN/>
        <w:ind w:left="270" w:right="90" w:hanging="270"/>
        <w:rPr>
          <w:rFonts w:ascii="Arial" w:eastAsia="Times New Roman" w:hAnsi="Arial" w:cs="Arial"/>
          <w:sz w:val="18"/>
          <w:szCs w:val="20"/>
        </w:rPr>
      </w:pPr>
      <w:r w:rsidRPr="00E433C6">
        <w:rPr>
          <w:rFonts w:ascii="Arial" w:eastAsia="Times New Roman" w:hAnsi="Arial" w:cs="Arial"/>
          <w:sz w:val="18"/>
          <w:szCs w:val="20"/>
        </w:rPr>
        <w:lastRenderedPageBreak/>
        <w:t>A complete “Project Description” (SCOPE OF WORK) must be on the cover sheet of the plans. The plan’s scope of work must match the application description.</w:t>
      </w:r>
    </w:p>
    <w:p w14:paraId="3434B02B" w14:textId="77777777" w:rsidR="00E433C6" w:rsidRPr="00E433C6" w:rsidRDefault="00E433C6" w:rsidP="00A83B94">
      <w:pPr>
        <w:widowControl/>
        <w:numPr>
          <w:ilvl w:val="0"/>
          <w:numId w:val="3"/>
        </w:numPr>
        <w:autoSpaceDE/>
        <w:autoSpaceDN/>
        <w:ind w:left="270" w:right="90" w:hanging="270"/>
        <w:rPr>
          <w:rFonts w:ascii="Arial" w:eastAsia="Times New Roman" w:hAnsi="Arial" w:cs="Arial"/>
          <w:sz w:val="18"/>
          <w:szCs w:val="20"/>
        </w:rPr>
      </w:pPr>
      <w:r w:rsidRPr="00E433C6">
        <w:rPr>
          <w:rFonts w:ascii="Arial" w:eastAsia="Times New Roman" w:hAnsi="Arial" w:cs="Arial"/>
          <w:sz w:val="18"/>
          <w:szCs w:val="20"/>
        </w:rPr>
        <w:t>Deferred Submittal items (such as Fire Sprinklers) shall be clearly noted on the cover sheet and will be required to be reviewed by the architect or engineer of record prior to submittal to the Building Official. Life safety items cannot be deferred.</w:t>
      </w:r>
      <w:r w:rsidRPr="00E433C6">
        <w:rPr>
          <w:rFonts w:ascii="Arial" w:eastAsia="Times New Roman" w:hAnsi="Arial" w:cs="Arial"/>
          <w:sz w:val="18"/>
          <w:szCs w:val="20"/>
        </w:rPr>
        <w:br/>
      </w:r>
    </w:p>
    <w:p w14:paraId="3434B02C" w14:textId="77777777" w:rsidR="00E433C6" w:rsidRPr="00E433C6" w:rsidRDefault="00E433C6" w:rsidP="00A83B94">
      <w:pPr>
        <w:widowControl/>
        <w:numPr>
          <w:ilvl w:val="0"/>
          <w:numId w:val="3"/>
        </w:numPr>
        <w:autoSpaceDE/>
        <w:autoSpaceDN/>
        <w:ind w:left="270" w:right="90" w:hanging="270"/>
        <w:rPr>
          <w:rFonts w:ascii="Arial" w:eastAsia="Times New Roman" w:hAnsi="Arial" w:cs="Arial"/>
          <w:sz w:val="18"/>
          <w:szCs w:val="20"/>
        </w:rPr>
      </w:pPr>
      <w:r w:rsidRPr="00E433C6">
        <w:rPr>
          <w:rFonts w:ascii="Arial" w:eastAsia="Times New Roman" w:hAnsi="Arial" w:cs="Arial"/>
          <w:sz w:val="18"/>
          <w:szCs w:val="20"/>
        </w:rPr>
        <w:t>Building Data Legend must be provided on the title sheet. Include the following minimum information:</w:t>
      </w:r>
    </w:p>
    <w:p w14:paraId="3434B02D"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Project address and suite number or letter and parcel number (A.P.N.)</w:t>
      </w:r>
    </w:p>
    <w:p w14:paraId="3434B02E"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Business Name</w:t>
      </w:r>
    </w:p>
    <w:p w14:paraId="3434B02F"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Owner’s name and address</w:t>
      </w:r>
    </w:p>
    <w:p w14:paraId="3434B030"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Occupancy Group for each occupancy. See CBC Chapter 3.</w:t>
      </w:r>
    </w:p>
    <w:p w14:paraId="3434B031"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Specify building type of construction. See CBC Chapter 6 for construction classification.</w:t>
      </w:r>
    </w:p>
    <w:p w14:paraId="3434B032"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Number of stories</w:t>
      </w:r>
    </w:p>
    <w:p w14:paraId="3434B033"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Designer/Architect/Engineer contact information</w:t>
      </w:r>
    </w:p>
    <w:p w14:paraId="3434B034"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Name, address</w:t>
      </w:r>
      <w:r w:rsidR="00033ACA">
        <w:rPr>
          <w:rFonts w:ascii="Arial" w:eastAsia="Times New Roman" w:hAnsi="Arial" w:cs="Arial"/>
          <w:sz w:val="18"/>
          <w:szCs w:val="20"/>
        </w:rPr>
        <w:t>,</w:t>
      </w:r>
      <w:r w:rsidRPr="00E433C6">
        <w:rPr>
          <w:rFonts w:ascii="Arial" w:eastAsia="Times New Roman" w:hAnsi="Arial" w:cs="Arial"/>
          <w:sz w:val="18"/>
          <w:szCs w:val="20"/>
        </w:rPr>
        <w:t xml:space="preserve"> and telephone number of </w:t>
      </w:r>
      <w:r w:rsidR="00033ACA">
        <w:rPr>
          <w:rFonts w:ascii="Arial" w:eastAsia="Times New Roman" w:hAnsi="Arial" w:cs="Arial"/>
          <w:sz w:val="18"/>
          <w:szCs w:val="20"/>
        </w:rPr>
        <w:t xml:space="preserve">the </w:t>
      </w:r>
      <w:r w:rsidRPr="00E433C6">
        <w:rPr>
          <w:rFonts w:ascii="Arial" w:eastAsia="Times New Roman" w:hAnsi="Arial" w:cs="Arial"/>
          <w:sz w:val="18"/>
          <w:szCs w:val="20"/>
        </w:rPr>
        <w:t>person who prepared the plans</w:t>
      </w:r>
    </w:p>
    <w:p w14:paraId="3434B035"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 xml:space="preserve">Floor area calculations, including existing and new areas; </w:t>
      </w:r>
      <w:r w:rsidR="00033ACA">
        <w:rPr>
          <w:rFonts w:ascii="Arial" w:eastAsia="Times New Roman" w:hAnsi="Arial" w:cs="Arial"/>
          <w:sz w:val="18"/>
          <w:szCs w:val="20"/>
        </w:rPr>
        <w:t xml:space="preserve">the </w:t>
      </w:r>
      <w:r w:rsidRPr="00E433C6">
        <w:rPr>
          <w:rFonts w:ascii="Arial" w:eastAsia="Times New Roman" w:hAnsi="Arial" w:cs="Arial"/>
          <w:sz w:val="18"/>
          <w:szCs w:val="20"/>
        </w:rPr>
        <w:t xml:space="preserve">total area of remodel/alteration; </w:t>
      </w:r>
      <w:r w:rsidR="00033ACA">
        <w:rPr>
          <w:rFonts w:ascii="Arial" w:eastAsia="Times New Roman" w:hAnsi="Arial" w:cs="Arial"/>
          <w:sz w:val="18"/>
          <w:szCs w:val="20"/>
        </w:rPr>
        <w:t xml:space="preserve">the </w:t>
      </w:r>
      <w:r w:rsidRPr="00E433C6">
        <w:rPr>
          <w:rFonts w:ascii="Arial" w:eastAsia="Times New Roman" w:hAnsi="Arial" w:cs="Arial"/>
          <w:sz w:val="18"/>
          <w:szCs w:val="20"/>
        </w:rPr>
        <w:t>total area of addition</w:t>
      </w:r>
    </w:p>
    <w:p w14:paraId="3434B036"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Specify use of all areas and rooms (new and existing)</w:t>
      </w:r>
    </w:p>
    <w:p w14:paraId="3434B037"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 xml:space="preserve">If </w:t>
      </w:r>
      <w:r w:rsidR="00033ACA">
        <w:rPr>
          <w:rFonts w:ascii="Arial" w:eastAsia="Times New Roman" w:hAnsi="Arial" w:cs="Arial"/>
          <w:sz w:val="18"/>
          <w:szCs w:val="20"/>
        </w:rPr>
        <w:t xml:space="preserve">a </w:t>
      </w:r>
      <w:r w:rsidRPr="00E433C6">
        <w:rPr>
          <w:rFonts w:ascii="Arial" w:eastAsia="Times New Roman" w:hAnsi="Arial" w:cs="Arial"/>
          <w:sz w:val="18"/>
          <w:szCs w:val="20"/>
        </w:rPr>
        <w:t>sprinkler system is installed</w:t>
      </w:r>
      <w:r w:rsidRPr="00E433C6">
        <w:rPr>
          <w:rFonts w:ascii="Arial" w:eastAsia="Times New Roman" w:hAnsi="Arial" w:cs="Arial"/>
          <w:sz w:val="18"/>
          <w:szCs w:val="20"/>
        </w:rPr>
        <w:cr/>
      </w:r>
    </w:p>
    <w:p w14:paraId="3434B038" w14:textId="61285A1E" w:rsidR="00E433C6" w:rsidRDefault="00E433C6" w:rsidP="00A83B94">
      <w:pPr>
        <w:widowControl/>
        <w:numPr>
          <w:ilvl w:val="0"/>
          <w:numId w:val="3"/>
        </w:numPr>
        <w:autoSpaceDE/>
        <w:autoSpaceDN/>
        <w:ind w:left="270" w:right="90" w:hanging="270"/>
        <w:rPr>
          <w:rFonts w:ascii="Arial" w:eastAsia="Times New Roman" w:hAnsi="Arial" w:cs="Arial"/>
          <w:sz w:val="18"/>
          <w:szCs w:val="20"/>
        </w:rPr>
      </w:pPr>
      <w:r w:rsidRPr="00E433C6">
        <w:rPr>
          <w:rFonts w:ascii="Arial" w:eastAsia="Times New Roman" w:hAnsi="Arial" w:cs="Arial"/>
          <w:sz w:val="18"/>
          <w:szCs w:val="20"/>
        </w:rPr>
        <w:t xml:space="preserve">Plans must correctly identify the current </w:t>
      </w:r>
      <w:r w:rsidR="000443F9">
        <w:rPr>
          <w:rFonts w:ascii="Arial" w:eastAsia="Times New Roman" w:hAnsi="Arial" w:cs="Arial"/>
          <w:sz w:val="18"/>
          <w:szCs w:val="20"/>
        </w:rPr>
        <w:t>2022</w:t>
      </w:r>
      <w:r>
        <w:rPr>
          <w:rFonts w:ascii="Arial" w:eastAsia="Times New Roman" w:hAnsi="Arial" w:cs="Arial"/>
          <w:sz w:val="18"/>
          <w:szCs w:val="20"/>
        </w:rPr>
        <w:t xml:space="preserve"> </w:t>
      </w:r>
      <w:r w:rsidRPr="00E433C6">
        <w:rPr>
          <w:rFonts w:ascii="Arial" w:eastAsia="Times New Roman" w:hAnsi="Arial" w:cs="Arial"/>
          <w:sz w:val="18"/>
          <w:szCs w:val="20"/>
        </w:rPr>
        <w:t xml:space="preserve">codes. Indicate on the title sheet of the plans that this project shall comply with </w:t>
      </w:r>
      <w:proofErr w:type="gramStart"/>
      <w:r w:rsidRPr="00E433C6">
        <w:rPr>
          <w:rFonts w:ascii="Arial" w:eastAsia="Times New Roman" w:hAnsi="Arial" w:cs="Arial"/>
          <w:sz w:val="18"/>
          <w:szCs w:val="20"/>
        </w:rPr>
        <w:t>the  California</w:t>
      </w:r>
      <w:proofErr w:type="gramEnd"/>
      <w:r w:rsidRPr="00E433C6">
        <w:rPr>
          <w:rFonts w:ascii="Arial" w:eastAsia="Times New Roman" w:hAnsi="Arial" w:cs="Arial"/>
          <w:sz w:val="18"/>
          <w:szCs w:val="20"/>
        </w:rPr>
        <w:t xml:space="preserve"> Build</w:t>
      </w:r>
      <w:r>
        <w:rPr>
          <w:rFonts w:ascii="Arial" w:eastAsia="Times New Roman" w:hAnsi="Arial" w:cs="Arial"/>
          <w:sz w:val="18"/>
          <w:szCs w:val="20"/>
        </w:rPr>
        <w:t>ing Code,</w:t>
      </w:r>
      <w:r w:rsidRPr="00E433C6">
        <w:rPr>
          <w:rFonts w:ascii="Arial" w:eastAsia="Times New Roman" w:hAnsi="Arial" w:cs="Arial"/>
          <w:sz w:val="18"/>
          <w:szCs w:val="20"/>
        </w:rPr>
        <w:t xml:space="preserve"> California Mechanical Code, California Plumbing Code, California Electrical Code, California Energy Code, California Green Building Code, California Fire Code, and the Existing Building Code.</w:t>
      </w:r>
    </w:p>
    <w:p w14:paraId="3434B039" w14:textId="77777777" w:rsidR="00E433C6" w:rsidRPr="00E433C6" w:rsidRDefault="00E433C6" w:rsidP="00A83B94">
      <w:pPr>
        <w:widowControl/>
        <w:autoSpaceDE/>
        <w:autoSpaceDN/>
        <w:ind w:left="270" w:right="90"/>
        <w:rPr>
          <w:rFonts w:ascii="Arial" w:eastAsia="Times New Roman" w:hAnsi="Arial" w:cs="Arial"/>
          <w:sz w:val="18"/>
          <w:szCs w:val="20"/>
        </w:rPr>
      </w:pPr>
    </w:p>
    <w:p w14:paraId="3434B03A" w14:textId="77777777" w:rsidR="00E433C6" w:rsidRPr="00E433C6" w:rsidRDefault="00E433C6" w:rsidP="00A83B94">
      <w:pPr>
        <w:widowControl/>
        <w:numPr>
          <w:ilvl w:val="0"/>
          <w:numId w:val="3"/>
        </w:numPr>
        <w:autoSpaceDE/>
        <w:autoSpaceDN/>
        <w:ind w:left="270" w:right="90" w:hanging="270"/>
        <w:rPr>
          <w:rFonts w:ascii="Arial" w:eastAsia="Times New Roman" w:hAnsi="Arial" w:cs="Arial"/>
          <w:sz w:val="18"/>
          <w:szCs w:val="20"/>
        </w:rPr>
      </w:pPr>
      <w:r w:rsidRPr="00E433C6">
        <w:rPr>
          <w:rFonts w:ascii="Arial" w:eastAsia="Times New Roman" w:hAnsi="Arial" w:cs="Arial"/>
          <w:sz w:val="18"/>
          <w:szCs w:val="20"/>
        </w:rPr>
        <w:t xml:space="preserve">Indicate if the existing building is protected by an automatic sprinkler system. Projects that require a new Fire Sprinkler System to be installed shall have the cover sheet notated “FIRE SPRINKLERS REQUIRED” and the proposed fire sprinklers shall be listed as a deferred submittal. </w:t>
      </w:r>
      <w:r w:rsidRPr="00E433C6">
        <w:rPr>
          <w:rFonts w:ascii="Arial" w:eastAsia="Times New Roman" w:hAnsi="Arial" w:cs="Arial"/>
          <w:sz w:val="18"/>
          <w:szCs w:val="20"/>
        </w:rPr>
        <w:br/>
      </w:r>
    </w:p>
    <w:p w14:paraId="3434B03B" w14:textId="77777777" w:rsidR="00E433C6" w:rsidRPr="00E433C6" w:rsidRDefault="00E433C6" w:rsidP="00A83B94">
      <w:pPr>
        <w:widowControl/>
        <w:numPr>
          <w:ilvl w:val="0"/>
          <w:numId w:val="3"/>
        </w:numPr>
        <w:autoSpaceDE/>
        <w:autoSpaceDN/>
        <w:ind w:left="270" w:right="90" w:hanging="270"/>
        <w:rPr>
          <w:rFonts w:ascii="Arial" w:eastAsia="Times New Roman" w:hAnsi="Arial" w:cs="Arial"/>
          <w:sz w:val="18"/>
          <w:szCs w:val="20"/>
        </w:rPr>
      </w:pPr>
      <w:r w:rsidRPr="00E433C6">
        <w:rPr>
          <w:rFonts w:ascii="Arial" w:eastAsia="Times New Roman" w:hAnsi="Arial" w:cs="Arial"/>
          <w:sz w:val="18"/>
          <w:szCs w:val="20"/>
        </w:rPr>
        <w:t>Show the proposed floor plan that includes the existing walls to remain, demolished walls</w:t>
      </w:r>
      <w:r w:rsidR="00033ACA">
        <w:rPr>
          <w:rFonts w:ascii="Arial" w:eastAsia="Times New Roman" w:hAnsi="Arial" w:cs="Arial"/>
          <w:sz w:val="18"/>
          <w:szCs w:val="20"/>
        </w:rPr>
        <w:t>,</w:t>
      </w:r>
      <w:r w:rsidRPr="00E433C6">
        <w:rPr>
          <w:rFonts w:ascii="Arial" w:eastAsia="Times New Roman" w:hAnsi="Arial" w:cs="Arial"/>
          <w:sz w:val="18"/>
          <w:szCs w:val="20"/>
        </w:rPr>
        <w:t xml:space="preserve"> and the new walls. A wall legend for the existing walls to remain, to be demolished, and new walls shall be provided. Existing walls with structural upgrades affecting the foundation or the lateral support (shear) are considered new walls. Existing walls with the drywall removed are considered part of the renovation.</w:t>
      </w:r>
      <w:r w:rsidRPr="00E433C6">
        <w:rPr>
          <w:rFonts w:ascii="Arial" w:eastAsia="Times New Roman" w:hAnsi="Arial" w:cs="Arial"/>
          <w:sz w:val="18"/>
          <w:szCs w:val="20"/>
        </w:rPr>
        <w:cr/>
      </w:r>
    </w:p>
    <w:p w14:paraId="3434B03C" w14:textId="77777777" w:rsidR="00E433C6" w:rsidRPr="00E433C6" w:rsidRDefault="00E433C6" w:rsidP="00A83B94">
      <w:pPr>
        <w:widowControl/>
        <w:numPr>
          <w:ilvl w:val="0"/>
          <w:numId w:val="3"/>
        </w:numPr>
        <w:autoSpaceDE/>
        <w:autoSpaceDN/>
        <w:ind w:left="270" w:right="90" w:hanging="270"/>
        <w:rPr>
          <w:rFonts w:ascii="Arial" w:eastAsia="Times New Roman" w:hAnsi="Arial" w:cs="Arial"/>
          <w:sz w:val="18"/>
          <w:szCs w:val="20"/>
        </w:rPr>
      </w:pPr>
      <w:r w:rsidRPr="00E433C6">
        <w:rPr>
          <w:rFonts w:ascii="Arial" w:eastAsia="Times New Roman" w:hAnsi="Arial" w:cs="Arial"/>
          <w:sz w:val="18"/>
          <w:szCs w:val="20"/>
        </w:rPr>
        <w:t>Specify occupant load for each area, use</w:t>
      </w:r>
      <w:r w:rsidR="00747D66">
        <w:rPr>
          <w:rFonts w:ascii="Arial" w:eastAsia="Times New Roman" w:hAnsi="Arial" w:cs="Arial"/>
          <w:sz w:val="18"/>
          <w:szCs w:val="20"/>
        </w:rPr>
        <w:t>,</w:t>
      </w:r>
      <w:r w:rsidRPr="00E433C6">
        <w:rPr>
          <w:rFonts w:ascii="Arial" w:eastAsia="Times New Roman" w:hAnsi="Arial" w:cs="Arial"/>
          <w:sz w:val="18"/>
          <w:szCs w:val="20"/>
        </w:rPr>
        <w:t xml:space="preserve"> and total occupant load of </w:t>
      </w:r>
      <w:r w:rsidR="00747D66">
        <w:rPr>
          <w:rFonts w:ascii="Arial" w:eastAsia="Times New Roman" w:hAnsi="Arial" w:cs="Arial"/>
          <w:sz w:val="18"/>
          <w:szCs w:val="20"/>
        </w:rPr>
        <w:t xml:space="preserve">the </w:t>
      </w:r>
      <w:r w:rsidRPr="00E433C6">
        <w:rPr>
          <w:rFonts w:ascii="Arial" w:eastAsia="Times New Roman" w:hAnsi="Arial" w:cs="Arial"/>
          <w:sz w:val="18"/>
          <w:szCs w:val="20"/>
        </w:rPr>
        <w:t>building and/or space. Provide occupant load calculations showing square footage and occupant load factor for all areas and uses. See CBC Section 1004 for complete requirements</w:t>
      </w:r>
    </w:p>
    <w:p w14:paraId="3434B03D" w14:textId="77777777" w:rsidR="00E433C6" w:rsidRPr="00E433C6" w:rsidRDefault="00E433C6" w:rsidP="00A83B94">
      <w:pPr>
        <w:widowControl/>
        <w:autoSpaceDE/>
        <w:autoSpaceDN/>
        <w:ind w:left="720" w:right="90"/>
        <w:jc w:val="both"/>
        <w:rPr>
          <w:rFonts w:ascii="Arial" w:eastAsia="Times New Roman" w:hAnsi="Arial" w:cs="Arial"/>
          <w:sz w:val="18"/>
          <w:szCs w:val="20"/>
        </w:rPr>
      </w:pPr>
    </w:p>
    <w:p w14:paraId="3434B03E" w14:textId="77777777" w:rsidR="00E433C6" w:rsidRPr="00E433C6" w:rsidRDefault="00E433C6" w:rsidP="00A83B94">
      <w:pPr>
        <w:widowControl/>
        <w:autoSpaceDE/>
        <w:autoSpaceDN/>
        <w:ind w:left="-270" w:right="90"/>
        <w:jc w:val="both"/>
        <w:rPr>
          <w:rFonts w:ascii="Arial" w:eastAsia="Times New Roman" w:hAnsi="Arial" w:cs="Arial"/>
          <w:b/>
          <w:sz w:val="18"/>
          <w:szCs w:val="20"/>
          <w:u w:val="single"/>
        </w:rPr>
      </w:pPr>
      <w:r w:rsidRPr="00E433C6">
        <w:rPr>
          <w:rFonts w:ascii="Arial" w:eastAsia="Times New Roman" w:hAnsi="Arial" w:cs="Arial"/>
          <w:b/>
          <w:sz w:val="18"/>
          <w:szCs w:val="20"/>
          <w:u w:val="single"/>
        </w:rPr>
        <w:t>ACCESSIBILITY FOR EXISTING BUILDING [11B-202]</w:t>
      </w:r>
    </w:p>
    <w:p w14:paraId="3434B03F" w14:textId="77777777" w:rsidR="00E433C6" w:rsidRPr="00E433C6" w:rsidRDefault="00E433C6" w:rsidP="00A83B94">
      <w:pPr>
        <w:widowControl/>
        <w:autoSpaceDE/>
        <w:autoSpaceDN/>
        <w:ind w:right="90"/>
        <w:jc w:val="both"/>
        <w:rPr>
          <w:rFonts w:ascii="Arial" w:eastAsia="Times New Roman" w:hAnsi="Arial" w:cs="Arial"/>
          <w:b/>
          <w:sz w:val="18"/>
          <w:szCs w:val="20"/>
          <w:u w:val="single"/>
        </w:rPr>
      </w:pPr>
    </w:p>
    <w:p w14:paraId="3434B040" w14:textId="77777777" w:rsidR="00E433C6" w:rsidRPr="00E433C6" w:rsidRDefault="00E433C6" w:rsidP="00A83B94">
      <w:pPr>
        <w:widowControl/>
        <w:numPr>
          <w:ilvl w:val="0"/>
          <w:numId w:val="8"/>
        </w:numPr>
        <w:autoSpaceDE/>
        <w:autoSpaceDN/>
        <w:ind w:left="270" w:right="90" w:hanging="270"/>
        <w:jc w:val="both"/>
        <w:rPr>
          <w:rFonts w:ascii="Arial" w:eastAsia="Times New Roman" w:hAnsi="Arial" w:cs="Arial"/>
          <w:sz w:val="18"/>
          <w:szCs w:val="20"/>
        </w:rPr>
      </w:pPr>
      <w:r w:rsidRPr="00E433C6">
        <w:rPr>
          <w:rFonts w:ascii="Arial" w:eastAsia="Times New Roman" w:hAnsi="Arial" w:cs="Arial"/>
          <w:sz w:val="18"/>
          <w:szCs w:val="20"/>
        </w:rPr>
        <w:t>An accessibility plan shall be provided that includes the following:</w:t>
      </w:r>
    </w:p>
    <w:p w14:paraId="3434B041"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Accessible parking compliance. Show the total number of parking, accessible, and accessible van parking spaces provided.</w:t>
      </w:r>
    </w:p>
    <w:p w14:paraId="3434B042"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Exterior path of travel.</w:t>
      </w:r>
    </w:p>
    <w:p w14:paraId="3434B043"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Building entrances and interior path of travel compliance.</w:t>
      </w:r>
    </w:p>
    <w:p w14:paraId="3434B044"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 xml:space="preserve">Accessible compliance </w:t>
      </w:r>
      <w:r w:rsidR="00033ACA">
        <w:rPr>
          <w:rFonts w:ascii="Arial" w:eastAsia="Times New Roman" w:hAnsi="Arial" w:cs="Arial"/>
          <w:sz w:val="18"/>
          <w:szCs w:val="20"/>
        </w:rPr>
        <w:t>with</w:t>
      </w:r>
      <w:r w:rsidRPr="00E433C6">
        <w:rPr>
          <w:rFonts w:ascii="Arial" w:eastAsia="Times New Roman" w:hAnsi="Arial" w:cs="Arial"/>
          <w:sz w:val="18"/>
          <w:szCs w:val="20"/>
        </w:rPr>
        <w:t xml:space="preserve"> the improved or altered area.</w:t>
      </w:r>
    </w:p>
    <w:p w14:paraId="3434B045"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Facilities serving the improved or altered area, including restrooms, telephones and drinking fountains.</w:t>
      </w:r>
    </w:p>
    <w:p w14:paraId="3434B046"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Details of any required signage.</w:t>
      </w:r>
    </w:p>
    <w:p w14:paraId="3434B047"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Dimensions of the accessible requirements for the fixtures on the plans.</w:t>
      </w:r>
    </w:p>
    <w:p w14:paraId="3434B048"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Detail the accessible counter 28” – 34” high and a minimum of 36” long.</w:t>
      </w:r>
    </w:p>
    <w:p w14:paraId="3434B049"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Detail the 32” clear openings at doors.</w:t>
      </w:r>
    </w:p>
    <w:p w14:paraId="3434B04A"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Provide an International Symbol of Accessibility sign at the front/entry door.</w:t>
      </w:r>
    </w:p>
    <w:p w14:paraId="3434B04B"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Note all egress hardware including any panic hardware, fire doors, closers</w:t>
      </w:r>
      <w:r w:rsidR="00033ACA">
        <w:rPr>
          <w:rFonts w:ascii="Arial" w:eastAsia="Times New Roman" w:hAnsi="Arial" w:cs="Arial"/>
          <w:sz w:val="18"/>
          <w:szCs w:val="20"/>
        </w:rPr>
        <w:t>,</w:t>
      </w:r>
      <w:r w:rsidRPr="00E433C6">
        <w:rPr>
          <w:rFonts w:ascii="Arial" w:eastAsia="Times New Roman" w:hAnsi="Arial" w:cs="Arial"/>
          <w:sz w:val="18"/>
          <w:szCs w:val="20"/>
        </w:rPr>
        <w:t xml:space="preserve"> and lever handles.</w:t>
      </w:r>
    </w:p>
    <w:p w14:paraId="3434B04C" w14:textId="77777777" w:rsidR="00E433C6" w:rsidRPr="00E433C6" w:rsidRDefault="00E433C6" w:rsidP="00A83B94">
      <w:pPr>
        <w:widowControl/>
        <w:autoSpaceDE/>
        <w:autoSpaceDN/>
        <w:ind w:right="90"/>
        <w:rPr>
          <w:rFonts w:ascii="Arial" w:eastAsia="Times New Roman" w:hAnsi="Arial" w:cs="Arial"/>
          <w:sz w:val="18"/>
          <w:szCs w:val="18"/>
        </w:rPr>
      </w:pPr>
    </w:p>
    <w:p w14:paraId="3434B04D" w14:textId="77777777" w:rsidR="00E433C6" w:rsidRPr="00E433C6" w:rsidRDefault="00E433C6" w:rsidP="00A83B94">
      <w:pPr>
        <w:widowControl/>
        <w:numPr>
          <w:ilvl w:val="0"/>
          <w:numId w:val="8"/>
        </w:numPr>
        <w:autoSpaceDE/>
        <w:autoSpaceDN/>
        <w:ind w:left="270" w:right="90" w:hanging="270"/>
        <w:jc w:val="both"/>
        <w:rPr>
          <w:rFonts w:ascii="Arial" w:eastAsia="Times New Roman" w:hAnsi="Arial" w:cs="Arial"/>
          <w:sz w:val="18"/>
          <w:szCs w:val="20"/>
        </w:rPr>
      </w:pPr>
      <w:r w:rsidRPr="00E433C6">
        <w:rPr>
          <w:rFonts w:ascii="Arial" w:eastAsia="Times New Roman" w:hAnsi="Arial" w:cs="Arial"/>
          <w:sz w:val="18"/>
          <w:szCs w:val="20"/>
        </w:rPr>
        <w:t>Note one of the following conditions on the plans:</w:t>
      </w:r>
    </w:p>
    <w:p w14:paraId="3434B04E"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w:t>
      </w:r>
      <w:r w:rsidRPr="00E433C6">
        <w:rPr>
          <w:rFonts w:ascii="Arial" w:eastAsia="Times New Roman" w:hAnsi="Arial" w:cs="Arial"/>
          <w:b/>
          <w:sz w:val="18"/>
          <w:szCs w:val="20"/>
        </w:rPr>
        <w:t>Existing, Fully Accessible Restroom</w:t>
      </w:r>
      <w:r w:rsidRPr="00E433C6">
        <w:rPr>
          <w:rFonts w:ascii="Arial" w:eastAsia="Times New Roman" w:hAnsi="Arial" w:cs="Arial"/>
          <w:sz w:val="18"/>
          <w:szCs w:val="20"/>
        </w:rPr>
        <w:t>”: Plans must demonstrate via dimensioned floor plans, details</w:t>
      </w:r>
      <w:r w:rsidR="00033ACA">
        <w:rPr>
          <w:rFonts w:ascii="Arial" w:eastAsia="Times New Roman" w:hAnsi="Arial" w:cs="Arial"/>
          <w:sz w:val="18"/>
          <w:szCs w:val="20"/>
        </w:rPr>
        <w:t>,</w:t>
      </w:r>
      <w:r w:rsidRPr="00E433C6">
        <w:rPr>
          <w:rFonts w:ascii="Arial" w:eastAsia="Times New Roman" w:hAnsi="Arial" w:cs="Arial"/>
          <w:sz w:val="18"/>
          <w:szCs w:val="20"/>
        </w:rPr>
        <w:t xml:space="preserve"> and notes to show complying conditions.</w:t>
      </w:r>
    </w:p>
    <w:p w14:paraId="3434B04F"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w:t>
      </w:r>
      <w:r w:rsidRPr="00E433C6">
        <w:rPr>
          <w:rFonts w:ascii="Arial" w:eastAsia="Times New Roman" w:hAnsi="Arial" w:cs="Arial"/>
          <w:b/>
          <w:sz w:val="18"/>
          <w:szCs w:val="20"/>
        </w:rPr>
        <w:t>Existing Restroom to be made Fully Accessible</w:t>
      </w:r>
      <w:r w:rsidRPr="00E433C6">
        <w:rPr>
          <w:rFonts w:ascii="Arial" w:eastAsia="Times New Roman" w:hAnsi="Arial" w:cs="Arial"/>
          <w:sz w:val="18"/>
          <w:szCs w:val="20"/>
        </w:rPr>
        <w:t>”: Plans must demonstrate via dimensioned floor plans, details, and notes to show complying and non-complying conditions and the alterations necessary to provide compliance.</w:t>
      </w:r>
    </w:p>
    <w:p w14:paraId="3434B050" w14:textId="77777777" w:rsidR="00E433C6" w:rsidRPr="00E433C6" w:rsidRDefault="00E433C6" w:rsidP="00A83B94">
      <w:pPr>
        <w:widowControl/>
        <w:numPr>
          <w:ilvl w:val="0"/>
          <w:numId w:val="7"/>
        </w:numPr>
        <w:autoSpaceDE/>
        <w:autoSpaceDN/>
        <w:ind w:left="720" w:right="90" w:hanging="270"/>
        <w:rPr>
          <w:rFonts w:ascii="Arial" w:eastAsia="Times New Roman" w:hAnsi="Arial" w:cs="Arial"/>
          <w:sz w:val="18"/>
          <w:szCs w:val="20"/>
        </w:rPr>
      </w:pPr>
      <w:r w:rsidRPr="00E433C6">
        <w:rPr>
          <w:rFonts w:ascii="Arial" w:eastAsia="Times New Roman" w:hAnsi="Arial" w:cs="Arial"/>
          <w:sz w:val="18"/>
          <w:szCs w:val="20"/>
        </w:rPr>
        <w:t>“</w:t>
      </w:r>
      <w:r w:rsidRPr="00E433C6">
        <w:rPr>
          <w:rFonts w:ascii="Arial" w:eastAsia="Times New Roman" w:hAnsi="Arial" w:cs="Arial"/>
          <w:b/>
          <w:sz w:val="18"/>
          <w:szCs w:val="20"/>
        </w:rPr>
        <w:t>Existing Restroom to be Partially Accessible</w:t>
      </w:r>
      <w:r w:rsidRPr="00E433C6">
        <w:rPr>
          <w:rFonts w:ascii="Arial" w:eastAsia="Times New Roman" w:hAnsi="Arial" w:cs="Arial"/>
          <w:sz w:val="18"/>
          <w:szCs w:val="20"/>
        </w:rPr>
        <w:t xml:space="preserve">”: Plans must demonstrate via dimensioned floor plans, details and notes to show complying conditions for non-complying conditions, which non-complying conditions are to be made to comply and </w:t>
      </w:r>
      <w:r w:rsidRPr="00E433C6">
        <w:rPr>
          <w:rFonts w:ascii="Arial" w:eastAsia="Times New Roman" w:hAnsi="Arial" w:cs="Arial"/>
          <w:sz w:val="18"/>
          <w:szCs w:val="20"/>
        </w:rPr>
        <w:lastRenderedPageBreak/>
        <w:t xml:space="preserve">the alterations necessary. This condition is allowed only when the application for Unreasonable Hardship has been approved </w:t>
      </w:r>
      <w:r w:rsidR="00747D66" w:rsidRPr="00747D66">
        <w:rPr>
          <w:rFonts w:ascii="Arial" w:eastAsia="Times New Roman" w:hAnsi="Arial" w:cs="Arial"/>
          <w:sz w:val="18"/>
          <w:szCs w:val="20"/>
        </w:rPr>
        <w:t>b</w:t>
      </w:r>
      <w:r w:rsidRPr="00E433C6">
        <w:rPr>
          <w:rFonts w:ascii="Arial" w:eastAsia="Times New Roman" w:hAnsi="Arial" w:cs="Arial"/>
          <w:sz w:val="18"/>
          <w:szCs w:val="20"/>
        </w:rPr>
        <w:t>y the</w:t>
      </w:r>
      <w:r w:rsidR="00747D66">
        <w:rPr>
          <w:rFonts w:ascii="Arial" w:eastAsia="Times New Roman" w:hAnsi="Arial" w:cs="Arial"/>
          <w:sz w:val="18"/>
          <w:szCs w:val="20"/>
        </w:rPr>
        <w:t xml:space="preserve"> </w:t>
      </w:r>
      <w:r w:rsidRPr="00E433C6">
        <w:rPr>
          <w:rFonts w:ascii="Arial" w:eastAsia="Times New Roman" w:hAnsi="Arial" w:cs="Arial"/>
          <w:sz w:val="18"/>
          <w:szCs w:val="20"/>
        </w:rPr>
        <w:t>Building Official.</w:t>
      </w:r>
      <w:r w:rsidRPr="00E433C6">
        <w:rPr>
          <w:rFonts w:ascii="Arial" w:eastAsia="Times New Roman" w:hAnsi="Arial" w:cs="Arial"/>
          <w:sz w:val="18"/>
          <w:szCs w:val="20"/>
        </w:rPr>
        <w:br/>
      </w:r>
    </w:p>
    <w:p w14:paraId="3434B051" w14:textId="77777777" w:rsidR="00E433C6" w:rsidRPr="00E433C6" w:rsidRDefault="00E433C6" w:rsidP="00A83B94">
      <w:pPr>
        <w:widowControl/>
        <w:autoSpaceDE/>
        <w:autoSpaceDN/>
        <w:ind w:left="-180" w:right="90" w:hanging="90"/>
        <w:jc w:val="both"/>
        <w:rPr>
          <w:rFonts w:ascii="Arial" w:eastAsia="Times New Roman" w:hAnsi="Arial" w:cs="Arial"/>
          <w:b/>
          <w:sz w:val="18"/>
          <w:szCs w:val="20"/>
          <w:u w:val="single"/>
        </w:rPr>
      </w:pPr>
      <w:r w:rsidRPr="00E433C6">
        <w:rPr>
          <w:rFonts w:ascii="Arial" w:eastAsia="Times New Roman" w:hAnsi="Arial" w:cs="Arial"/>
          <w:b/>
          <w:sz w:val="18"/>
          <w:szCs w:val="20"/>
          <w:u w:val="single"/>
        </w:rPr>
        <w:t xml:space="preserve">MEP PLAN CHECK REQUIREMENTS </w:t>
      </w:r>
      <w:r w:rsidRPr="00E433C6">
        <w:rPr>
          <w:rFonts w:ascii="Arial" w:eastAsia="Times New Roman" w:hAnsi="Arial" w:cs="Arial"/>
          <w:b/>
          <w:sz w:val="18"/>
          <w:szCs w:val="20"/>
          <w:u w:val="single"/>
        </w:rPr>
        <w:cr/>
      </w:r>
    </w:p>
    <w:p w14:paraId="3434B052" w14:textId="77777777" w:rsidR="00E433C6" w:rsidRPr="00E433C6" w:rsidRDefault="00E433C6" w:rsidP="00A83B94">
      <w:pPr>
        <w:widowControl/>
        <w:numPr>
          <w:ilvl w:val="0"/>
          <w:numId w:val="8"/>
        </w:numPr>
        <w:autoSpaceDE/>
        <w:autoSpaceDN/>
        <w:ind w:left="270" w:right="90" w:hanging="270"/>
        <w:jc w:val="both"/>
        <w:rPr>
          <w:rFonts w:ascii="Arial" w:eastAsia="Times New Roman" w:hAnsi="Arial" w:cs="Arial"/>
          <w:sz w:val="18"/>
          <w:szCs w:val="20"/>
        </w:rPr>
      </w:pPr>
      <w:r w:rsidRPr="00E433C6">
        <w:rPr>
          <w:rFonts w:ascii="Arial" w:eastAsia="Times New Roman" w:hAnsi="Arial" w:cs="Arial"/>
          <w:sz w:val="18"/>
          <w:szCs w:val="20"/>
        </w:rPr>
        <w:t xml:space="preserve">Mechanical </w:t>
      </w:r>
      <w:r w:rsidR="00033ACA">
        <w:rPr>
          <w:rFonts w:ascii="Arial" w:eastAsia="Times New Roman" w:hAnsi="Arial" w:cs="Arial"/>
          <w:sz w:val="18"/>
          <w:szCs w:val="20"/>
        </w:rPr>
        <w:t>single-line</w:t>
      </w:r>
      <w:r w:rsidRPr="00E433C6">
        <w:rPr>
          <w:rFonts w:ascii="Arial" w:eastAsia="Times New Roman" w:hAnsi="Arial" w:cs="Arial"/>
          <w:sz w:val="18"/>
          <w:szCs w:val="20"/>
        </w:rPr>
        <w:t xml:space="preserve"> drawings and details, if applicable, should be submitted for review detailing the following:</w:t>
      </w:r>
    </w:p>
    <w:p w14:paraId="3434B053"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Locations of heating, cooling</w:t>
      </w:r>
      <w:r w:rsidR="00033ACA">
        <w:rPr>
          <w:rFonts w:ascii="Arial" w:eastAsia="Times New Roman" w:hAnsi="Arial" w:cs="Arial"/>
          <w:sz w:val="18"/>
          <w:szCs w:val="20"/>
        </w:rPr>
        <w:t>,</w:t>
      </w:r>
      <w:r w:rsidRPr="00E433C6">
        <w:rPr>
          <w:rFonts w:ascii="Arial" w:eastAsia="Times New Roman" w:hAnsi="Arial" w:cs="Arial"/>
          <w:sz w:val="18"/>
          <w:szCs w:val="20"/>
        </w:rPr>
        <w:t xml:space="preserve"> and ventilating equipment.</w:t>
      </w:r>
    </w:p>
    <w:p w14:paraId="3434B054"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Mechanical equipment schedule identifying the equipment manufacturer’s name, model number, capacity, etc.</w:t>
      </w:r>
    </w:p>
    <w:p w14:paraId="3434B055"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Duct layout showing size, duct gauge (if metal)</w:t>
      </w:r>
      <w:r w:rsidR="00033ACA">
        <w:rPr>
          <w:rFonts w:ascii="Arial" w:eastAsia="Times New Roman" w:hAnsi="Arial" w:cs="Arial"/>
          <w:sz w:val="18"/>
          <w:szCs w:val="20"/>
        </w:rPr>
        <w:t>,</w:t>
      </w:r>
      <w:r w:rsidRPr="00E433C6">
        <w:rPr>
          <w:rFonts w:ascii="Arial" w:eastAsia="Times New Roman" w:hAnsi="Arial" w:cs="Arial"/>
          <w:sz w:val="18"/>
          <w:szCs w:val="20"/>
        </w:rPr>
        <w:t xml:space="preserve"> and register locations.</w:t>
      </w:r>
    </w:p>
    <w:p w14:paraId="3434B056" w14:textId="28EB3E10"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 xml:space="preserve">Product-conveying dust system in compliance with the </w:t>
      </w:r>
      <w:r w:rsidR="000443F9">
        <w:rPr>
          <w:rFonts w:ascii="Arial" w:eastAsia="Times New Roman" w:hAnsi="Arial" w:cs="Arial"/>
          <w:sz w:val="18"/>
          <w:szCs w:val="20"/>
        </w:rPr>
        <w:t>2022</w:t>
      </w:r>
      <w:r w:rsidRPr="00E433C6">
        <w:rPr>
          <w:rFonts w:ascii="Arial" w:eastAsia="Times New Roman" w:hAnsi="Arial" w:cs="Arial"/>
          <w:sz w:val="18"/>
          <w:szCs w:val="20"/>
        </w:rPr>
        <w:t xml:space="preserve"> CMC, Chapter 5.</w:t>
      </w:r>
    </w:p>
    <w:p w14:paraId="3434B057" w14:textId="630B2828"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 xml:space="preserve">Chiller should be enclosed in a machinery room as required by the </w:t>
      </w:r>
      <w:r w:rsidR="000443F9">
        <w:rPr>
          <w:rFonts w:ascii="Arial" w:eastAsia="Times New Roman" w:hAnsi="Arial" w:cs="Arial"/>
          <w:sz w:val="18"/>
          <w:szCs w:val="20"/>
        </w:rPr>
        <w:t>2022</w:t>
      </w:r>
      <w:r w:rsidRPr="00E433C6">
        <w:rPr>
          <w:rFonts w:ascii="Arial" w:eastAsia="Times New Roman" w:hAnsi="Arial" w:cs="Arial"/>
          <w:sz w:val="18"/>
          <w:szCs w:val="20"/>
        </w:rPr>
        <w:t xml:space="preserve"> CMC, Chapter 11.</w:t>
      </w:r>
    </w:p>
    <w:p w14:paraId="3434B058" w14:textId="799F43EB"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 xml:space="preserve">Commercial hood and kitchen ventilation system in compliance with the </w:t>
      </w:r>
      <w:r w:rsidR="000443F9">
        <w:rPr>
          <w:rFonts w:ascii="Arial" w:eastAsia="Times New Roman" w:hAnsi="Arial" w:cs="Arial"/>
          <w:sz w:val="18"/>
          <w:szCs w:val="20"/>
        </w:rPr>
        <w:t>2022</w:t>
      </w:r>
      <w:r w:rsidRPr="00E433C6">
        <w:rPr>
          <w:rFonts w:ascii="Arial" w:eastAsia="Times New Roman" w:hAnsi="Arial" w:cs="Arial"/>
          <w:sz w:val="18"/>
          <w:szCs w:val="20"/>
        </w:rPr>
        <w:t xml:space="preserve"> CMC, Chapter 9.</w:t>
      </w:r>
    </w:p>
    <w:p w14:paraId="3434B059" w14:textId="642E36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 xml:space="preserve">Exact sizes and locations of combustion air openings or ducts should be shown per the </w:t>
      </w:r>
      <w:r w:rsidR="000443F9">
        <w:rPr>
          <w:rFonts w:ascii="Arial" w:eastAsia="Times New Roman" w:hAnsi="Arial" w:cs="Arial"/>
          <w:sz w:val="18"/>
          <w:szCs w:val="20"/>
        </w:rPr>
        <w:t>2022</w:t>
      </w:r>
      <w:r w:rsidRPr="00E433C6">
        <w:rPr>
          <w:rFonts w:ascii="Arial" w:eastAsia="Times New Roman" w:hAnsi="Arial" w:cs="Arial"/>
          <w:sz w:val="18"/>
          <w:szCs w:val="20"/>
        </w:rPr>
        <w:t xml:space="preserve"> CMC, Chapter 7.</w:t>
      </w:r>
    </w:p>
    <w:p w14:paraId="3434B05A"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 xml:space="preserve">Show outside air </w:t>
      </w:r>
      <w:r w:rsidR="00033ACA">
        <w:rPr>
          <w:rFonts w:ascii="Arial" w:eastAsia="Times New Roman" w:hAnsi="Arial" w:cs="Arial"/>
          <w:sz w:val="18"/>
          <w:szCs w:val="20"/>
        </w:rPr>
        <w:t xml:space="preserve">a </w:t>
      </w:r>
      <w:r w:rsidRPr="00E433C6">
        <w:rPr>
          <w:rFonts w:ascii="Arial" w:eastAsia="Times New Roman" w:hAnsi="Arial" w:cs="Arial"/>
          <w:sz w:val="18"/>
          <w:szCs w:val="20"/>
        </w:rPr>
        <w:t>minimum of 15 cubic feet per occupant.</w:t>
      </w:r>
    </w:p>
    <w:p w14:paraId="3434B05B"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Show condensate drain location and approved receptor.</w:t>
      </w:r>
    </w:p>
    <w:p w14:paraId="3434B05C"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Provide a supporting system for any (N) mechanical equipment. Provide structural calculations for roof-mounted equipment weighing over 400 pounds.</w:t>
      </w:r>
    </w:p>
    <w:p w14:paraId="3434B05D"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 xml:space="preserve">Illustrate energy requirements from the provided energy analysis on the plans. </w:t>
      </w:r>
    </w:p>
    <w:p w14:paraId="3434B05E"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A mechanical equipment schedule shall be included.</w:t>
      </w:r>
    </w:p>
    <w:p w14:paraId="3434B05F" w14:textId="77777777" w:rsidR="00E433C6" w:rsidRPr="00E433C6" w:rsidRDefault="00E433C6" w:rsidP="00A83B94">
      <w:pPr>
        <w:widowControl/>
        <w:numPr>
          <w:ilvl w:val="0"/>
          <w:numId w:val="7"/>
        </w:numPr>
        <w:autoSpaceDE/>
        <w:autoSpaceDN/>
        <w:ind w:left="720" w:right="90" w:hanging="270"/>
        <w:rPr>
          <w:rFonts w:ascii="Arial" w:eastAsia="Times New Roman" w:hAnsi="Arial" w:cs="Arial"/>
          <w:sz w:val="18"/>
          <w:szCs w:val="20"/>
        </w:rPr>
      </w:pPr>
      <w:r w:rsidRPr="00E433C6">
        <w:rPr>
          <w:rFonts w:ascii="Arial" w:eastAsia="Times New Roman" w:hAnsi="Arial" w:cs="Arial"/>
          <w:sz w:val="18"/>
          <w:szCs w:val="20"/>
        </w:rPr>
        <w:t>Complete and copy the Mechanical Equipment Schedule onto the plans.</w:t>
      </w:r>
    </w:p>
    <w:p w14:paraId="3434B060" w14:textId="77777777" w:rsidR="00E433C6" w:rsidRPr="00E433C6" w:rsidRDefault="00E433C6" w:rsidP="00A83B94">
      <w:pPr>
        <w:widowControl/>
        <w:autoSpaceDE/>
        <w:autoSpaceDN/>
        <w:ind w:left="1080" w:right="90"/>
        <w:rPr>
          <w:rFonts w:ascii="Arial" w:eastAsia="Times New Roman" w:hAnsi="Arial" w:cs="Arial"/>
          <w:sz w:val="18"/>
          <w:szCs w:val="20"/>
        </w:rPr>
      </w:pPr>
    </w:p>
    <w:p w14:paraId="3434B061" w14:textId="77777777" w:rsidR="00E433C6" w:rsidRPr="00E433C6" w:rsidRDefault="00E433C6" w:rsidP="00A83B94">
      <w:pPr>
        <w:widowControl/>
        <w:numPr>
          <w:ilvl w:val="0"/>
          <w:numId w:val="8"/>
        </w:numPr>
        <w:autoSpaceDE/>
        <w:autoSpaceDN/>
        <w:ind w:left="270" w:right="90" w:hanging="270"/>
        <w:jc w:val="both"/>
        <w:rPr>
          <w:rFonts w:ascii="Arial" w:eastAsia="Times New Roman" w:hAnsi="Arial" w:cs="Arial"/>
          <w:sz w:val="18"/>
          <w:szCs w:val="20"/>
        </w:rPr>
      </w:pPr>
      <w:r w:rsidRPr="00E433C6">
        <w:rPr>
          <w:rFonts w:ascii="Arial" w:eastAsia="Times New Roman" w:hAnsi="Arial" w:cs="Arial"/>
          <w:sz w:val="18"/>
          <w:szCs w:val="20"/>
        </w:rPr>
        <w:t xml:space="preserve">Plumbing </w:t>
      </w:r>
      <w:r w:rsidR="00033ACA">
        <w:rPr>
          <w:rFonts w:ascii="Arial" w:eastAsia="Times New Roman" w:hAnsi="Arial" w:cs="Arial"/>
          <w:sz w:val="18"/>
          <w:szCs w:val="20"/>
        </w:rPr>
        <w:t>single-line</w:t>
      </w:r>
      <w:r w:rsidRPr="00E433C6">
        <w:rPr>
          <w:rFonts w:ascii="Arial" w:eastAsia="Times New Roman" w:hAnsi="Arial" w:cs="Arial"/>
          <w:sz w:val="18"/>
          <w:szCs w:val="20"/>
        </w:rPr>
        <w:t xml:space="preserve"> drawings and details, if applicable, should be submitted for review detailing the following:</w:t>
      </w:r>
    </w:p>
    <w:p w14:paraId="3434B062"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Waste and vent system.</w:t>
      </w:r>
    </w:p>
    <w:p w14:paraId="3434B063"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Domestic water system.</w:t>
      </w:r>
    </w:p>
    <w:p w14:paraId="3434B064"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Condensate system.</w:t>
      </w:r>
    </w:p>
    <w:p w14:paraId="3434B065"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Fuel gas-piping system.</w:t>
      </w:r>
    </w:p>
    <w:p w14:paraId="3434B066"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Medical gas system.</w:t>
      </w:r>
    </w:p>
    <w:p w14:paraId="3434B067"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Private sewage disposal system.</w:t>
      </w:r>
    </w:p>
    <w:p w14:paraId="3434B068"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Grease interceptor.</w:t>
      </w:r>
    </w:p>
    <w:p w14:paraId="3434B069"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 xml:space="preserve">Justify the number of sanitary fixtures (water closets, lavatories, etc.) per Sec. 422.0 </w:t>
      </w:r>
      <w:r w:rsidR="00747D66">
        <w:rPr>
          <w:rFonts w:ascii="Arial" w:eastAsia="Times New Roman" w:hAnsi="Arial" w:cs="Arial"/>
          <w:sz w:val="18"/>
          <w:szCs w:val="20"/>
        </w:rPr>
        <w:t xml:space="preserve">&amp; </w:t>
      </w:r>
      <w:r w:rsidRPr="00E433C6">
        <w:rPr>
          <w:rFonts w:ascii="Arial" w:eastAsia="Times New Roman" w:hAnsi="Arial" w:cs="Arial"/>
          <w:sz w:val="18"/>
          <w:szCs w:val="20"/>
        </w:rPr>
        <w:t xml:space="preserve">Table 422.1.of the Plumbing Code. </w:t>
      </w:r>
    </w:p>
    <w:p w14:paraId="3434B06A"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A plumbing fixture schedule shall be included.</w:t>
      </w:r>
    </w:p>
    <w:p w14:paraId="3434B06B"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Complete and copy the Plumbing Fixture Schedule onto the plans.</w:t>
      </w:r>
    </w:p>
    <w:p w14:paraId="3434B06C" w14:textId="77777777" w:rsidR="00E433C6" w:rsidRPr="00E433C6" w:rsidRDefault="00E433C6" w:rsidP="00A83B94">
      <w:pPr>
        <w:widowControl/>
        <w:autoSpaceDE/>
        <w:autoSpaceDN/>
        <w:ind w:left="1080" w:right="90"/>
        <w:rPr>
          <w:rFonts w:ascii="Arial" w:eastAsia="Times New Roman" w:hAnsi="Arial" w:cs="Arial"/>
          <w:sz w:val="18"/>
          <w:szCs w:val="20"/>
        </w:rPr>
      </w:pPr>
    </w:p>
    <w:p w14:paraId="3434B06D" w14:textId="77777777" w:rsidR="00E433C6" w:rsidRPr="00E433C6" w:rsidRDefault="00E433C6" w:rsidP="00A83B94">
      <w:pPr>
        <w:widowControl/>
        <w:numPr>
          <w:ilvl w:val="0"/>
          <w:numId w:val="8"/>
        </w:numPr>
        <w:autoSpaceDE/>
        <w:autoSpaceDN/>
        <w:ind w:left="270" w:right="90" w:hanging="270"/>
        <w:jc w:val="both"/>
        <w:rPr>
          <w:rFonts w:ascii="Arial" w:eastAsia="Times New Roman" w:hAnsi="Arial" w:cs="Arial"/>
          <w:sz w:val="18"/>
          <w:szCs w:val="20"/>
        </w:rPr>
      </w:pPr>
      <w:r w:rsidRPr="00E433C6">
        <w:rPr>
          <w:rFonts w:ascii="Arial" w:eastAsia="Times New Roman" w:hAnsi="Arial" w:cs="Arial"/>
          <w:sz w:val="18"/>
          <w:szCs w:val="20"/>
        </w:rPr>
        <w:t xml:space="preserve">Electrical </w:t>
      </w:r>
      <w:r w:rsidR="00033ACA">
        <w:rPr>
          <w:rFonts w:ascii="Arial" w:eastAsia="Times New Roman" w:hAnsi="Arial" w:cs="Arial"/>
          <w:sz w:val="18"/>
          <w:szCs w:val="20"/>
        </w:rPr>
        <w:t>single-line</w:t>
      </w:r>
      <w:r w:rsidRPr="00E433C6">
        <w:rPr>
          <w:rFonts w:ascii="Arial" w:eastAsia="Times New Roman" w:hAnsi="Arial" w:cs="Arial"/>
          <w:sz w:val="18"/>
          <w:szCs w:val="20"/>
        </w:rPr>
        <w:t xml:space="preserve"> drawings and details, if applicable, should be submitted for review detailing the following:</w:t>
      </w:r>
    </w:p>
    <w:p w14:paraId="3434B06E"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Provide power, lighting, circuiting</w:t>
      </w:r>
      <w:r w:rsidR="00033ACA">
        <w:rPr>
          <w:rFonts w:ascii="Arial" w:eastAsia="Times New Roman" w:hAnsi="Arial" w:cs="Arial"/>
          <w:sz w:val="18"/>
          <w:szCs w:val="20"/>
        </w:rPr>
        <w:t>,</w:t>
      </w:r>
      <w:r w:rsidRPr="00E433C6">
        <w:rPr>
          <w:rFonts w:ascii="Arial" w:eastAsia="Times New Roman" w:hAnsi="Arial" w:cs="Arial"/>
          <w:sz w:val="18"/>
          <w:szCs w:val="20"/>
        </w:rPr>
        <w:t xml:space="preserve"> and switching single-line </w:t>
      </w:r>
      <w:r w:rsidR="00033ACA">
        <w:rPr>
          <w:rFonts w:ascii="Arial" w:eastAsia="Times New Roman" w:hAnsi="Arial" w:cs="Arial"/>
          <w:sz w:val="18"/>
          <w:szCs w:val="20"/>
        </w:rPr>
        <w:t>diagrams</w:t>
      </w:r>
      <w:r w:rsidRPr="00E433C6">
        <w:rPr>
          <w:rFonts w:ascii="Arial" w:eastAsia="Times New Roman" w:hAnsi="Arial" w:cs="Arial"/>
          <w:sz w:val="18"/>
          <w:szCs w:val="20"/>
        </w:rPr>
        <w:t xml:space="preserve"> on the plan.</w:t>
      </w:r>
    </w:p>
    <w:p w14:paraId="3434B06F"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Reflective Ceiling plan.</w:t>
      </w:r>
    </w:p>
    <w:p w14:paraId="3434B070"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Locations of exit signs.</w:t>
      </w:r>
    </w:p>
    <w:p w14:paraId="3434B071"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Electrical panel schedules and load schedules.</w:t>
      </w:r>
    </w:p>
    <w:p w14:paraId="3434B072"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Show the location of all receptacles and outlets +15” min. and 48” max height.</w:t>
      </w:r>
    </w:p>
    <w:p w14:paraId="3434B073"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Indicate circuit designators near outlets and identify the home runs.</w:t>
      </w:r>
    </w:p>
    <w:p w14:paraId="3434B074"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Illustrate energy requirements from the provided energy analysis on the plans</w:t>
      </w:r>
    </w:p>
    <w:p w14:paraId="3434B075" w14:textId="77777777" w:rsid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An electrical equipment schedule shall be included.</w:t>
      </w:r>
    </w:p>
    <w:p w14:paraId="3434B076" w14:textId="77777777" w:rsid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Pr>
          <w:rFonts w:ascii="Arial" w:eastAsia="Times New Roman" w:hAnsi="Arial" w:cs="Arial"/>
          <w:sz w:val="18"/>
          <w:szCs w:val="20"/>
        </w:rPr>
        <w:t>Co</w:t>
      </w:r>
      <w:r w:rsidRPr="00E433C6">
        <w:rPr>
          <w:rFonts w:ascii="Arial" w:eastAsia="Times New Roman" w:hAnsi="Arial" w:cs="Arial"/>
          <w:sz w:val="18"/>
          <w:szCs w:val="20"/>
        </w:rPr>
        <w:t xml:space="preserve">mplete and copy the </w:t>
      </w:r>
      <w:r w:rsidRPr="00747D66">
        <w:rPr>
          <w:rFonts w:ascii="Arial" w:eastAsia="Times New Roman" w:hAnsi="Arial" w:cs="Arial"/>
          <w:sz w:val="18"/>
          <w:szCs w:val="20"/>
        </w:rPr>
        <w:t>Electrical Equipment Schedule</w:t>
      </w:r>
      <w:r w:rsidRPr="00E433C6">
        <w:rPr>
          <w:rFonts w:ascii="Arial" w:eastAsia="Times New Roman" w:hAnsi="Arial" w:cs="Arial"/>
          <w:sz w:val="18"/>
          <w:szCs w:val="20"/>
        </w:rPr>
        <w:t xml:space="preserve"> onto the plans.</w:t>
      </w:r>
    </w:p>
    <w:p w14:paraId="3434B077" w14:textId="77777777" w:rsidR="00747D66" w:rsidRPr="00E433C6" w:rsidRDefault="00747D66" w:rsidP="00A83B94">
      <w:pPr>
        <w:widowControl/>
        <w:autoSpaceDE/>
        <w:autoSpaceDN/>
        <w:ind w:left="1080" w:right="90"/>
        <w:rPr>
          <w:rFonts w:ascii="Arial" w:eastAsia="Times New Roman" w:hAnsi="Arial" w:cs="Arial"/>
          <w:sz w:val="18"/>
          <w:szCs w:val="20"/>
        </w:rPr>
      </w:pPr>
    </w:p>
    <w:p w14:paraId="3434B078" w14:textId="77777777" w:rsidR="00E433C6" w:rsidRPr="00E433C6" w:rsidRDefault="00E433C6" w:rsidP="00A83B94">
      <w:pPr>
        <w:widowControl/>
        <w:numPr>
          <w:ilvl w:val="0"/>
          <w:numId w:val="8"/>
        </w:numPr>
        <w:autoSpaceDE/>
        <w:autoSpaceDN/>
        <w:ind w:left="270" w:right="90" w:hanging="270"/>
        <w:rPr>
          <w:rFonts w:ascii="Arial" w:eastAsia="Times New Roman" w:hAnsi="Arial" w:cs="Arial"/>
          <w:b/>
          <w:sz w:val="18"/>
          <w:szCs w:val="20"/>
        </w:rPr>
      </w:pPr>
      <w:r w:rsidRPr="00E433C6">
        <w:rPr>
          <w:rFonts w:ascii="Arial" w:eastAsia="Times New Roman" w:hAnsi="Arial" w:cs="Arial"/>
          <w:b/>
          <w:sz w:val="18"/>
          <w:szCs w:val="20"/>
        </w:rPr>
        <w:t>ENERGY [</w:t>
      </w:r>
      <w:proofErr w:type="spellStart"/>
      <w:r w:rsidRPr="00E433C6">
        <w:rPr>
          <w:rFonts w:ascii="Arial" w:eastAsia="Times New Roman" w:hAnsi="Arial" w:cs="Arial"/>
          <w:b/>
          <w:sz w:val="18"/>
          <w:szCs w:val="20"/>
        </w:rPr>
        <w:t>CEnC</w:t>
      </w:r>
      <w:proofErr w:type="spellEnd"/>
      <w:r w:rsidRPr="00E433C6">
        <w:rPr>
          <w:rFonts w:ascii="Arial" w:eastAsia="Times New Roman" w:hAnsi="Arial" w:cs="Arial"/>
          <w:b/>
          <w:sz w:val="18"/>
          <w:szCs w:val="20"/>
        </w:rPr>
        <w:t xml:space="preserve"> SUBCHAPTER 6]</w:t>
      </w:r>
    </w:p>
    <w:p w14:paraId="3434B079"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Submit the applicable energy documentation (compliance forms) for new conditioned space, lighting (indoor, exterior and signs), mechanical equipment including ductwork.</w:t>
      </w:r>
    </w:p>
    <w:p w14:paraId="3434B07A"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 xml:space="preserve">The energy compliance forms shall be copied onto the plans and signed and dated by the design professional responsible. </w:t>
      </w:r>
    </w:p>
    <w:p w14:paraId="3434B07B" w14:textId="77777777" w:rsidR="00E433C6" w:rsidRPr="00E433C6" w:rsidRDefault="00E433C6" w:rsidP="00A83B94">
      <w:pPr>
        <w:widowControl/>
        <w:autoSpaceDE/>
        <w:autoSpaceDN/>
        <w:ind w:left="1080" w:right="90"/>
        <w:rPr>
          <w:rFonts w:ascii="Arial" w:eastAsia="Times New Roman" w:hAnsi="Arial" w:cs="Arial"/>
          <w:sz w:val="18"/>
          <w:szCs w:val="20"/>
          <w:highlight w:val="yellow"/>
        </w:rPr>
      </w:pPr>
    </w:p>
    <w:p w14:paraId="3434B07C" w14:textId="77777777" w:rsidR="00E433C6" w:rsidRPr="00E433C6" w:rsidRDefault="00E433C6" w:rsidP="00A83B94">
      <w:pPr>
        <w:widowControl/>
        <w:numPr>
          <w:ilvl w:val="0"/>
          <w:numId w:val="8"/>
        </w:numPr>
        <w:autoSpaceDE/>
        <w:autoSpaceDN/>
        <w:ind w:left="270" w:right="90" w:hanging="270"/>
        <w:rPr>
          <w:rFonts w:ascii="Arial" w:eastAsia="Times New Roman" w:hAnsi="Arial" w:cs="Arial"/>
          <w:b/>
          <w:sz w:val="18"/>
          <w:szCs w:val="20"/>
        </w:rPr>
      </w:pPr>
      <w:r w:rsidRPr="00E433C6">
        <w:rPr>
          <w:rFonts w:ascii="Arial" w:eastAsia="Times New Roman" w:hAnsi="Arial" w:cs="Arial"/>
          <w:b/>
          <w:sz w:val="18"/>
          <w:szCs w:val="20"/>
        </w:rPr>
        <w:t>SPECIAL INSPECTION PROGRAM [CBC 1704, 1705 and 1707]</w:t>
      </w:r>
    </w:p>
    <w:p w14:paraId="3434B07D"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Provide a statement of special inspections on the plan and include:</w:t>
      </w:r>
    </w:p>
    <w:p w14:paraId="3434B07E"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The materials, systems, components</w:t>
      </w:r>
      <w:r w:rsidR="00033ACA">
        <w:rPr>
          <w:rFonts w:ascii="Arial" w:eastAsia="Times New Roman" w:hAnsi="Arial" w:cs="Arial"/>
          <w:sz w:val="18"/>
          <w:szCs w:val="20"/>
        </w:rPr>
        <w:t>,</w:t>
      </w:r>
      <w:r w:rsidRPr="00E433C6">
        <w:rPr>
          <w:rFonts w:ascii="Arial" w:eastAsia="Times New Roman" w:hAnsi="Arial" w:cs="Arial"/>
          <w:sz w:val="18"/>
          <w:szCs w:val="20"/>
        </w:rPr>
        <w:t xml:space="preserve"> and work requiring special inspection or testing.</w:t>
      </w:r>
    </w:p>
    <w:p w14:paraId="3434B07F"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The type and extent of each special inspection and each test.</w:t>
      </w:r>
    </w:p>
    <w:p w14:paraId="3434B080"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Indicate if the inspection will be continuous or periodic.</w:t>
      </w:r>
    </w:p>
    <w:p w14:paraId="3434B081" w14:textId="77777777" w:rsidR="00E433C6" w:rsidRPr="00E433C6" w:rsidRDefault="00E433C6" w:rsidP="00A83B94">
      <w:pPr>
        <w:widowControl/>
        <w:numPr>
          <w:ilvl w:val="0"/>
          <w:numId w:val="7"/>
        </w:numPr>
        <w:autoSpaceDE/>
        <w:autoSpaceDN/>
        <w:ind w:left="720" w:right="90" w:hanging="270"/>
        <w:jc w:val="both"/>
        <w:rPr>
          <w:rFonts w:ascii="Arial" w:eastAsia="Times New Roman" w:hAnsi="Arial" w:cs="Arial"/>
          <w:sz w:val="18"/>
          <w:szCs w:val="20"/>
        </w:rPr>
      </w:pPr>
      <w:r w:rsidRPr="00E433C6">
        <w:rPr>
          <w:rFonts w:ascii="Arial" w:eastAsia="Times New Roman" w:hAnsi="Arial" w:cs="Arial"/>
          <w:sz w:val="18"/>
          <w:szCs w:val="20"/>
        </w:rPr>
        <w:t>Seismic force resistance requirements.</w:t>
      </w:r>
    </w:p>
    <w:p w14:paraId="3434B082" w14:textId="77777777" w:rsidR="005A2803" w:rsidRPr="00EF3037" w:rsidRDefault="005A2803" w:rsidP="00E433C6">
      <w:pPr>
        <w:ind w:left="-450" w:right="-180"/>
      </w:pPr>
    </w:p>
    <w:sectPr w:rsidR="005A2803" w:rsidRPr="00EF3037" w:rsidSect="00DD1F70">
      <w:headerReference w:type="default" r:id="rId11"/>
      <w:footerReference w:type="default" r:id="rId12"/>
      <w:type w:val="continuous"/>
      <w:pgSz w:w="12240" w:h="15840"/>
      <w:pgMar w:top="420" w:right="640" w:bottom="280" w:left="980" w:header="14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4B085" w14:textId="77777777" w:rsidR="00470B9D" w:rsidRDefault="00470B9D" w:rsidP="00470B9D">
      <w:r>
        <w:separator/>
      </w:r>
    </w:p>
  </w:endnote>
  <w:endnote w:type="continuationSeparator" w:id="0">
    <w:p w14:paraId="3434B086" w14:textId="77777777" w:rsidR="00470B9D" w:rsidRDefault="00470B9D" w:rsidP="0047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4019262"/>
      <w:docPartObj>
        <w:docPartGallery w:val="Page Numbers (Bottom of Page)"/>
        <w:docPartUnique/>
      </w:docPartObj>
    </w:sdtPr>
    <w:sdtEndPr>
      <w:rPr>
        <w:noProof/>
        <w:sz w:val="18"/>
        <w:szCs w:val="18"/>
      </w:rPr>
    </w:sdtEndPr>
    <w:sdtContent>
      <w:p w14:paraId="3434B09A" w14:textId="1E3DC6E9" w:rsidR="003440A1" w:rsidRDefault="00574AD4">
        <w:pPr>
          <w:pStyle w:val="Footer"/>
          <w:jc w:val="center"/>
          <w:rPr>
            <w:noProof/>
          </w:rPr>
        </w:pPr>
        <w:r>
          <w:fldChar w:fldCharType="begin"/>
        </w:r>
        <w:r>
          <w:instrText xml:space="preserve"> PAGE   \* MERGEFORMAT </w:instrText>
        </w:r>
        <w:r>
          <w:fldChar w:fldCharType="separate"/>
        </w:r>
        <w:r w:rsidR="002A68EE">
          <w:rPr>
            <w:noProof/>
          </w:rPr>
          <w:t>1</w:t>
        </w:r>
        <w:r>
          <w:rPr>
            <w:noProof/>
          </w:rPr>
          <w:fldChar w:fldCharType="end"/>
        </w:r>
      </w:p>
      <w:p w14:paraId="3434B09B" w14:textId="50750D8A" w:rsidR="00574AD4" w:rsidRPr="003440A1" w:rsidRDefault="003440A1" w:rsidP="003440A1">
        <w:pPr>
          <w:pStyle w:val="Footer"/>
          <w:rPr>
            <w:sz w:val="18"/>
            <w:szCs w:val="18"/>
          </w:rPr>
        </w:pPr>
        <w:r w:rsidRPr="003440A1">
          <w:rPr>
            <w:sz w:val="18"/>
            <w:szCs w:val="18"/>
          </w:rPr>
          <w:fldChar w:fldCharType="begin"/>
        </w:r>
        <w:r w:rsidRPr="003440A1">
          <w:rPr>
            <w:sz w:val="18"/>
            <w:szCs w:val="18"/>
          </w:rPr>
          <w:instrText xml:space="preserve"> FILENAME  \* Lower \p  \* MERGEFORMAT </w:instrText>
        </w:r>
        <w:r w:rsidRPr="003440A1">
          <w:rPr>
            <w:sz w:val="18"/>
            <w:szCs w:val="18"/>
          </w:rPr>
          <w:fldChar w:fldCharType="separate"/>
        </w:r>
        <w:r w:rsidR="00DD1F70">
          <w:rPr>
            <w:noProof/>
            <w:sz w:val="18"/>
            <w:szCs w:val="18"/>
          </w:rPr>
          <w:t>https://agourahills-my.sharepoint.com/personal/lquach_agourahillscity_org/documents/desktop/handouts lq/rtp/2022 code updates/op-01c-tenant improvement submittal requirements-22.docx</w:t>
        </w:r>
        <w:r w:rsidRPr="003440A1">
          <w:rPr>
            <w:sz w:val="18"/>
            <w:szCs w:val="18"/>
          </w:rPr>
          <w:fldChar w:fldCharType="end"/>
        </w:r>
      </w:p>
    </w:sdtContent>
  </w:sdt>
  <w:p w14:paraId="3434B09C" w14:textId="77777777" w:rsidR="00574AD4" w:rsidRDefault="00574AD4">
    <w:pPr>
      <w:pStyle w:val="Footer"/>
    </w:pPr>
  </w:p>
  <w:p w14:paraId="3434B09D" w14:textId="77777777" w:rsidR="00BE5613" w:rsidRDefault="00BE561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4B083" w14:textId="77777777" w:rsidR="00470B9D" w:rsidRDefault="00470B9D" w:rsidP="00470B9D">
      <w:r>
        <w:separator/>
      </w:r>
    </w:p>
  </w:footnote>
  <w:footnote w:type="continuationSeparator" w:id="0">
    <w:p w14:paraId="3434B084" w14:textId="77777777" w:rsidR="00470B9D" w:rsidRDefault="00470B9D" w:rsidP="00470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160" w:type="dxa"/>
      <w:tblInd w:w="-465" w:type="dxa"/>
      <w:tblLook w:val="04A0" w:firstRow="1" w:lastRow="0" w:firstColumn="1" w:lastColumn="0" w:noHBand="0" w:noVBand="1"/>
    </w:tblPr>
    <w:tblGrid>
      <w:gridCol w:w="3529"/>
      <w:gridCol w:w="4310"/>
      <w:gridCol w:w="1605"/>
      <w:gridCol w:w="1716"/>
    </w:tblGrid>
    <w:tr w:rsidR="00312D4F" w:rsidRPr="006D7E02" w14:paraId="3434B093" w14:textId="77777777" w:rsidTr="001A1B03">
      <w:trPr>
        <w:trHeight w:val="1296"/>
      </w:trPr>
      <w:tc>
        <w:tcPr>
          <w:tcW w:w="3529" w:type="dxa"/>
          <w:tcBorders>
            <w:top w:val="single" w:sz="12" w:space="0" w:color="auto"/>
            <w:left w:val="single" w:sz="12" w:space="0" w:color="auto"/>
            <w:bottom w:val="single" w:sz="12" w:space="0" w:color="auto"/>
            <w:right w:val="single" w:sz="12" w:space="0" w:color="auto"/>
          </w:tcBorders>
        </w:tcPr>
        <w:p w14:paraId="3434B088" w14:textId="77777777" w:rsidR="00312D4F" w:rsidRPr="006D7E02" w:rsidRDefault="00312D4F" w:rsidP="00470B9D">
          <w:pPr>
            <w:tabs>
              <w:tab w:val="left" w:pos="5160"/>
              <w:tab w:val="center" w:pos="5400"/>
            </w:tabs>
            <w:jc w:val="center"/>
            <w:rPr>
              <w:rFonts w:ascii="Adobe Arabic" w:hAnsi="Adobe Arabic" w:cs="Adobe Arabic"/>
              <w:b/>
              <w:sz w:val="42"/>
              <w:szCs w:val="42"/>
            </w:rPr>
          </w:pPr>
          <w:r w:rsidRPr="006D7E02">
            <w:rPr>
              <w:b/>
              <w:noProof/>
            </w:rPr>
            <w:drawing>
              <wp:anchor distT="0" distB="0" distL="114300" distR="114300" simplePos="0" relativeHeight="251658240" behindDoc="1" locked="0" layoutInCell="1" allowOverlap="1" wp14:anchorId="3434B0A0" wp14:editId="3434B0A1">
                <wp:simplePos x="0" y="0"/>
                <wp:positionH relativeFrom="column">
                  <wp:posOffset>-69850</wp:posOffset>
                </wp:positionH>
                <wp:positionV relativeFrom="paragraph">
                  <wp:posOffset>-113030</wp:posOffset>
                </wp:positionV>
                <wp:extent cx="2009775" cy="1219200"/>
                <wp:effectExtent l="0" t="0" r="0" b="0"/>
                <wp:wrapNone/>
                <wp:docPr id="3" name="Picture 3"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d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Borders>
            <w:top w:val="single" w:sz="12" w:space="0" w:color="auto"/>
            <w:left w:val="single" w:sz="12" w:space="0" w:color="auto"/>
            <w:bottom w:val="single" w:sz="12" w:space="0" w:color="auto"/>
            <w:right w:val="single" w:sz="12" w:space="0" w:color="auto"/>
          </w:tcBorders>
          <w:vAlign w:val="center"/>
        </w:tcPr>
        <w:p w14:paraId="3434B089" w14:textId="77777777" w:rsidR="00683BC1" w:rsidRPr="006D7E02" w:rsidRDefault="00683BC1" w:rsidP="00683BC1">
          <w:pPr>
            <w:tabs>
              <w:tab w:val="left" w:pos="5160"/>
              <w:tab w:val="center" w:pos="5400"/>
            </w:tabs>
            <w:jc w:val="center"/>
            <w:rPr>
              <w:rFonts w:ascii="Adobe Arabic" w:hAnsi="Adobe Arabic" w:cs="Adobe Arabic"/>
              <w:b/>
              <w:sz w:val="42"/>
              <w:szCs w:val="42"/>
            </w:rPr>
          </w:pPr>
          <w:r w:rsidRPr="006D7E02">
            <w:rPr>
              <w:rFonts w:ascii="Adobe Arabic" w:hAnsi="Adobe Arabic" w:cs="Adobe Arabic"/>
              <w:b/>
              <w:sz w:val="42"/>
              <w:szCs w:val="42"/>
            </w:rPr>
            <w:t>CITY OF AGOURA HILLS</w:t>
          </w:r>
        </w:p>
        <w:p w14:paraId="3434B08A" w14:textId="77777777" w:rsidR="00683BC1" w:rsidRPr="006D7E02" w:rsidRDefault="00683BC1" w:rsidP="00683BC1">
          <w:pPr>
            <w:jc w:val="center"/>
            <w:rPr>
              <w:rFonts w:ascii="Adobe Arabic" w:hAnsi="Adobe Arabic" w:cs="Adobe Arabic"/>
              <w:b/>
              <w:color w:val="000000"/>
              <w:kern w:val="28"/>
              <w:sz w:val="28"/>
              <w:szCs w:val="28"/>
            </w:rPr>
          </w:pPr>
          <w:r w:rsidRPr="006D7E02">
            <w:rPr>
              <w:rFonts w:ascii="Adobe Arabic" w:hAnsi="Adobe Arabic" w:cs="Adobe Arabic"/>
              <w:b/>
              <w:color w:val="000000"/>
              <w:kern w:val="28"/>
              <w:sz w:val="28"/>
              <w:szCs w:val="28"/>
            </w:rPr>
            <w:t xml:space="preserve">BUILDING </w:t>
          </w:r>
          <w:r w:rsidR="00210660">
            <w:rPr>
              <w:rFonts w:ascii="Adobe Arabic" w:hAnsi="Adobe Arabic" w:cs="Adobe Arabic"/>
              <w:b/>
              <w:color w:val="000000"/>
              <w:kern w:val="28"/>
              <w:sz w:val="28"/>
              <w:szCs w:val="28"/>
            </w:rPr>
            <w:t xml:space="preserve">&amp; </w:t>
          </w:r>
          <w:r w:rsidRPr="006D7E02">
            <w:rPr>
              <w:rFonts w:ascii="Adobe Arabic" w:hAnsi="Adobe Arabic" w:cs="Adobe Arabic"/>
              <w:b/>
              <w:color w:val="000000"/>
              <w:kern w:val="28"/>
              <w:sz w:val="28"/>
              <w:szCs w:val="28"/>
            </w:rPr>
            <w:t>SAFETY DIVISION</w:t>
          </w:r>
        </w:p>
        <w:p w14:paraId="3434B08B" w14:textId="77777777" w:rsidR="00683BC1" w:rsidRPr="006D7E02" w:rsidRDefault="00BC5EAA" w:rsidP="00683BC1">
          <w:pPr>
            <w:jc w:val="center"/>
            <w:rPr>
              <w:rFonts w:ascii="Adobe Arabic" w:hAnsi="Adobe Arabic" w:cs="Adobe Arabic"/>
              <w:b/>
              <w:color w:val="000000"/>
              <w:kern w:val="28"/>
            </w:rPr>
          </w:pPr>
          <w:r>
            <w:rPr>
              <w:rFonts w:ascii="Adobe Arabic" w:hAnsi="Adobe Arabic" w:cs="Adobe Arabic"/>
              <w:b/>
              <w:color w:val="000000"/>
              <w:kern w:val="28"/>
            </w:rPr>
            <w:t>30001 LADYFACE COURT</w:t>
          </w:r>
        </w:p>
        <w:p w14:paraId="3434B08C" w14:textId="77777777" w:rsidR="00312D4F" w:rsidRPr="006D7E02" w:rsidRDefault="00683BC1" w:rsidP="00683BC1">
          <w:pPr>
            <w:jc w:val="center"/>
            <w:rPr>
              <w:rFonts w:ascii="Adobe Arabic" w:hAnsi="Adobe Arabic" w:cs="Adobe Arabic"/>
              <w:b/>
              <w:sz w:val="42"/>
              <w:szCs w:val="42"/>
            </w:rPr>
          </w:pPr>
          <w:r w:rsidRPr="006D7E02">
            <w:rPr>
              <w:rFonts w:ascii="Adobe Arabic" w:hAnsi="Adobe Arabic" w:cs="Adobe Arabic"/>
              <w:b/>
              <w:color w:val="000000"/>
              <w:kern w:val="28"/>
            </w:rPr>
            <w:t xml:space="preserve"> AGOURA HILLS, CA 91301</w:t>
          </w:r>
        </w:p>
      </w:tc>
      <w:tc>
        <w:tcPr>
          <w:tcW w:w="3321" w:type="dxa"/>
          <w:gridSpan w:val="2"/>
          <w:tcBorders>
            <w:top w:val="single" w:sz="12" w:space="0" w:color="auto"/>
            <w:left w:val="single" w:sz="12" w:space="0" w:color="auto"/>
            <w:bottom w:val="single" w:sz="12" w:space="0" w:color="auto"/>
            <w:right w:val="single" w:sz="12" w:space="0" w:color="auto"/>
          </w:tcBorders>
          <w:vAlign w:val="center"/>
        </w:tcPr>
        <w:p w14:paraId="3434B08D" w14:textId="77777777" w:rsidR="00683BC1" w:rsidRPr="006D7E02" w:rsidRDefault="00683BC1" w:rsidP="00683BC1">
          <w:pPr>
            <w:ind w:right="75"/>
            <w:jc w:val="center"/>
            <w:rPr>
              <w:rFonts w:ascii="Adobe Arabic" w:hAnsi="Adobe Arabic" w:cs="Adobe Arabic"/>
              <w:b/>
            </w:rPr>
          </w:pPr>
        </w:p>
        <w:p w14:paraId="3434B08E" w14:textId="77777777" w:rsidR="00683BC1" w:rsidRPr="006D7E02" w:rsidRDefault="00683BC1" w:rsidP="00683BC1">
          <w:pPr>
            <w:ind w:right="75"/>
            <w:jc w:val="center"/>
            <w:rPr>
              <w:rFonts w:ascii="Adobe Arabic" w:hAnsi="Adobe Arabic" w:cs="Adobe Arabic"/>
              <w:b/>
            </w:rPr>
          </w:pPr>
        </w:p>
        <w:p w14:paraId="3434B08F" w14:textId="77777777" w:rsidR="00683BC1" w:rsidRPr="006D7E02" w:rsidRDefault="00683BC1" w:rsidP="00683BC1">
          <w:pPr>
            <w:ind w:right="75"/>
            <w:jc w:val="center"/>
            <w:rPr>
              <w:rFonts w:ascii="Adobe Arabic" w:hAnsi="Adobe Arabic" w:cs="Adobe Arabic"/>
              <w:b/>
            </w:rPr>
          </w:pPr>
          <w:r w:rsidRPr="006D7E02">
            <w:rPr>
              <w:rFonts w:ascii="Adobe Arabic" w:hAnsi="Adobe Arabic" w:cs="Adobe Arabic"/>
              <w:b/>
            </w:rPr>
            <w:t>PHONE: (818) 597-7334</w:t>
          </w:r>
        </w:p>
        <w:p w14:paraId="3434B090" w14:textId="77777777" w:rsidR="00683BC1" w:rsidRPr="006D7E02" w:rsidRDefault="00683BC1" w:rsidP="00683BC1">
          <w:pPr>
            <w:ind w:right="75"/>
            <w:jc w:val="center"/>
            <w:rPr>
              <w:rFonts w:ascii="Adobe Arabic" w:hAnsi="Adobe Arabic" w:cs="Adobe Arabic"/>
              <w:b/>
            </w:rPr>
          </w:pPr>
          <w:r w:rsidRPr="006D7E02">
            <w:rPr>
              <w:rFonts w:ascii="Adobe Arabic" w:hAnsi="Adobe Arabic" w:cs="Adobe Arabic"/>
              <w:b/>
            </w:rPr>
            <w:t>FAX:  (818) 597-7352</w:t>
          </w:r>
        </w:p>
        <w:p w14:paraId="3434B091" w14:textId="77777777" w:rsidR="00683BC1" w:rsidRPr="006D7E02" w:rsidRDefault="00683BC1" w:rsidP="00683BC1">
          <w:pPr>
            <w:ind w:right="75"/>
            <w:jc w:val="center"/>
            <w:rPr>
              <w:rFonts w:ascii="Adobe Arabic" w:hAnsi="Adobe Arabic" w:cs="Adobe Arabic"/>
              <w:b/>
            </w:rPr>
          </w:pPr>
          <w:r w:rsidRPr="006D7E02">
            <w:rPr>
              <w:rFonts w:ascii="Adobe Arabic" w:hAnsi="Adobe Arabic" w:cs="Adobe Arabic"/>
              <w:b/>
            </w:rPr>
            <w:t>www.AgouraHillsCity.org</w:t>
          </w:r>
        </w:p>
        <w:p w14:paraId="3434B092" w14:textId="77777777" w:rsidR="00312D4F" w:rsidRPr="006D7E02" w:rsidRDefault="00312D4F" w:rsidP="00470B9D">
          <w:pPr>
            <w:tabs>
              <w:tab w:val="left" w:pos="5160"/>
              <w:tab w:val="center" w:pos="5400"/>
            </w:tabs>
            <w:jc w:val="center"/>
            <w:rPr>
              <w:rFonts w:ascii="Adobe Arabic" w:hAnsi="Adobe Arabic" w:cs="Adobe Arabic"/>
              <w:b/>
              <w:sz w:val="28"/>
              <w:szCs w:val="28"/>
            </w:rPr>
          </w:pPr>
        </w:p>
      </w:tc>
    </w:tr>
    <w:tr w:rsidR="00683BC1" w:rsidRPr="006D7E02" w14:paraId="3434B097" w14:textId="77777777" w:rsidTr="001A1B03">
      <w:tc>
        <w:tcPr>
          <w:tcW w:w="7839" w:type="dxa"/>
          <w:gridSpan w:val="2"/>
          <w:tcBorders>
            <w:left w:val="single" w:sz="12" w:space="0" w:color="auto"/>
            <w:bottom w:val="single" w:sz="12" w:space="0" w:color="auto"/>
            <w:right w:val="single" w:sz="12" w:space="0" w:color="auto"/>
          </w:tcBorders>
        </w:tcPr>
        <w:p w14:paraId="3434B094" w14:textId="77777777" w:rsidR="00683BC1" w:rsidRPr="006D7E02" w:rsidRDefault="00E433C6" w:rsidP="00683BC1">
          <w:pPr>
            <w:pStyle w:val="BodyText"/>
            <w:tabs>
              <w:tab w:val="left" w:pos="2310"/>
            </w:tabs>
            <w:spacing w:before="8"/>
            <w:ind w:left="0"/>
            <w:jc w:val="center"/>
            <w:rPr>
              <w:rFonts w:ascii="Adobe Arabic" w:hAnsi="Adobe Arabic" w:cs="Adobe Arabic"/>
              <w:b/>
              <w:sz w:val="28"/>
              <w:szCs w:val="28"/>
            </w:rPr>
          </w:pPr>
          <w:r w:rsidRPr="00E433C6">
            <w:rPr>
              <w:rFonts w:ascii="Arial" w:eastAsia="Arial" w:hAnsi="Arial" w:cs="Arial"/>
              <w:b/>
              <w:sz w:val="28"/>
              <w:szCs w:val="28"/>
            </w:rPr>
            <w:t>TENANT IMPROVEMENT SUBMITTAL REQUIREMENTS</w:t>
          </w:r>
        </w:p>
      </w:tc>
      <w:tc>
        <w:tcPr>
          <w:tcW w:w="1605" w:type="dxa"/>
          <w:tcBorders>
            <w:top w:val="single" w:sz="12" w:space="0" w:color="auto"/>
            <w:left w:val="single" w:sz="12" w:space="0" w:color="auto"/>
            <w:bottom w:val="single" w:sz="12" w:space="0" w:color="auto"/>
            <w:right w:val="single" w:sz="12" w:space="0" w:color="auto"/>
          </w:tcBorders>
        </w:tcPr>
        <w:p w14:paraId="3434B095" w14:textId="77777777" w:rsidR="00683BC1" w:rsidRPr="006D7E02" w:rsidRDefault="003A3E45" w:rsidP="00470B9D">
          <w:pPr>
            <w:tabs>
              <w:tab w:val="left" w:pos="5160"/>
              <w:tab w:val="center" w:pos="5400"/>
            </w:tabs>
            <w:jc w:val="center"/>
            <w:rPr>
              <w:rFonts w:ascii="Adobe Arabic" w:hAnsi="Adobe Arabic" w:cs="Adobe Arabic"/>
              <w:b/>
              <w:sz w:val="32"/>
              <w:szCs w:val="32"/>
            </w:rPr>
          </w:pPr>
          <w:r>
            <w:rPr>
              <w:rFonts w:ascii="Adobe Arabic" w:hAnsi="Adobe Arabic" w:cs="Adobe Arabic"/>
              <w:b/>
              <w:sz w:val="32"/>
              <w:szCs w:val="32"/>
            </w:rPr>
            <w:t>OP-01C</w:t>
          </w:r>
          <w:r w:rsidR="00683BC1" w:rsidRPr="006D7E02">
            <w:rPr>
              <w:rFonts w:ascii="Adobe Arabic" w:hAnsi="Adobe Arabic" w:cs="Adobe Arabic"/>
              <w:b/>
              <w:sz w:val="32"/>
              <w:szCs w:val="32"/>
            </w:rPr>
            <w:t xml:space="preserve"> </w:t>
          </w:r>
        </w:p>
      </w:tc>
      <w:tc>
        <w:tcPr>
          <w:tcW w:w="1716" w:type="dxa"/>
          <w:tcBorders>
            <w:top w:val="single" w:sz="12" w:space="0" w:color="auto"/>
            <w:left w:val="single" w:sz="12" w:space="0" w:color="auto"/>
            <w:bottom w:val="single" w:sz="12" w:space="0" w:color="auto"/>
            <w:right w:val="single" w:sz="12" w:space="0" w:color="auto"/>
          </w:tcBorders>
        </w:tcPr>
        <w:p w14:paraId="3434B096" w14:textId="424E1789" w:rsidR="00683BC1" w:rsidRPr="006D7E02" w:rsidRDefault="000443F9" w:rsidP="000443F9">
          <w:pPr>
            <w:tabs>
              <w:tab w:val="left" w:pos="5160"/>
              <w:tab w:val="center" w:pos="5400"/>
            </w:tabs>
            <w:jc w:val="center"/>
            <w:rPr>
              <w:rFonts w:ascii="Adobe Arabic" w:hAnsi="Adobe Arabic" w:cs="Adobe Arabic"/>
              <w:b/>
              <w:sz w:val="32"/>
              <w:szCs w:val="32"/>
            </w:rPr>
          </w:pPr>
          <w:r>
            <w:rPr>
              <w:rFonts w:ascii="Adobe Arabic" w:hAnsi="Adobe Arabic" w:cs="Adobe Arabic"/>
              <w:b/>
              <w:sz w:val="32"/>
              <w:szCs w:val="32"/>
            </w:rPr>
            <w:t>3</w:t>
          </w:r>
          <w:r w:rsidR="00683BC1" w:rsidRPr="006D7E02">
            <w:rPr>
              <w:rFonts w:ascii="Adobe Arabic" w:hAnsi="Adobe Arabic" w:cs="Adobe Arabic"/>
              <w:b/>
              <w:sz w:val="32"/>
              <w:szCs w:val="32"/>
            </w:rPr>
            <w:t>-15-2</w:t>
          </w:r>
          <w:r>
            <w:rPr>
              <w:rFonts w:ascii="Adobe Arabic" w:hAnsi="Adobe Arabic" w:cs="Adobe Arabic"/>
              <w:b/>
              <w:sz w:val="32"/>
              <w:szCs w:val="32"/>
            </w:rPr>
            <w:t>3</w:t>
          </w:r>
        </w:p>
      </w:tc>
    </w:tr>
  </w:tbl>
  <w:p w14:paraId="3434B098" w14:textId="77777777" w:rsidR="00470B9D" w:rsidRPr="00683BC1" w:rsidRDefault="00470B9D" w:rsidP="00DD1F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7596"/>
    <w:multiLevelType w:val="hybridMultilevel"/>
    <w:tmpl w:val="29A29DE8"/>
    <w:lvl w:ilvl="0" w:tplc="AB8A4A4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6555F8"/>
    <w:multiLevelType w:val="hybridMultilevel"/>
    <w:tmpl w:val="9260E60C"/>
    <w:lvl w:ilvl="0" w:tplc="D9566F1E">
      <w:numFmt w:val="bullet"/>
      <w:lvlText w:val="•"/>
      <w:lvlJc w:val="left"/>
      <w:pPr>
        <w:ind w:left="820" w:hanging="160"/>
      </w:pPr>
      <w:rPr>
        <w:rFonts w:ascii="Calibri" w:eastAsia="Calibri" w:hAnsi="Calibri" w:cs="Calibri" w:hint="default"/>
        <w:w w:val="100"/>
        <w:sz w:val="22"/>
        <w:szCs w:val="22"/>
      </w:rPr>
    </w:lvl>
    <w:lvl w:ilvl="1" w:tplc="5ED6C09C">
      <w:numFmt w:val="bullet"/>
      <w:lvlText w:val="•"/>
      <w:lvlJc w:val="left"/>
      <w:pPr>
        <w:ind w:left="1800" w:hanging="160"/>
      </w:pPr>
      <w:rPr>
        <w:rFonts w:hint="default"/>
      </w:rPr>
    </w:lvl>
    <w:lvl w:ilvl="2" w:tplc="952413AC">
      <w:numFmt w:val="bullet"/>
      <w:lvlText w:val="•"/>
      <w:lvlJc w:val="left"/>
      <w:pPr>
        <w:ind w:left="2780" w:hanging="160"/>
      </w:pPr>
      <w:rPr>
        <w:rFonts w:hint="default"/>
      </w:rPr>
    </w:lvl>
    <w:lvl w:ilvl="3" w:tplc="F89ADC4A">
      <w:numFmt w:val="bullet"/>
      <w:lvlText w:val="•"/>
      <w:lvlJc w:val="left"/>
      <w:pPr>
        <w:ind w:left="3760" w:hanging="160"/>
      </w:pPr>
      <w:rPr>
        <w:rFonts w:hint="default"/>
      </w:rPr>
    </w:lvl>
    <w:lvl w:ilvl="4" w:tplc="80C0C6AA">
      <w:numFmt w:val="bullet"/>
      <w:lvlText w:val="•"/>
      <w:lvlJc w:val="left"/>
      <w:pPr>
        <w:ind w:left="4740" w:hanging="160"/>
      </w:pPr>
      <w:rPr>
        <w:rFonts w:hint="default"/>
      </w:rPr>
    </w:lvl>
    <w:lvl w:ilvl="5" w:tplc="0C1C111C">
      <w:numFmt w:val="bullet"/>
      <w:lvlText w:val="•"/>
      <w:lvlJc w:val="left"/>
      <w:pPr>
        <w:ind w:left="5720" w:hanging="160"/>
      </w:pPr>
      <w:rPr>
        <w:rFonts w:hint="default"/>
      </w:rPr>
    </w:lvl>
    <w:lvl w:ilvl="6" w:tplc="A97C693E">
      <w:numFmt w:val="bullet"/>
      <w:lvlText w:val="•"/>
      <w:lvlJc w:val="left"/>
      <w:pPr>
        <w:ind w:left="6700" w:hanging="160"/>
      </w:pPr>
      <w:rPr>
        <w:rFonts w:hint="default"/>
      </w:rPr>
    </w:lvl>
    <w:lvl w:ilvl="7" w:tplc="D0168B98">
      <w:numFmt w:val="bullet"/>
      <w:lvlText w:val="•"/>
      <w:lvlJc w:val="left"/>
      <w:pPr>
        <w:ind w:left="7680" w:hanging="160"/>
      </w:pPr>
      <w:rPr>
        <w:rFonts w:hint="default"/>
      </w:rPr>
    </w:lvl>
    <w:lvl w:ilvl="8" w:tplc="D9EA6ED2">
      <w:numFmt w:val="bullet"/>
      <w:lvlText w:val="•"/>
      <w:lvlJc w:val="left"/>
      <w:pPr>
        <w:ind w:left="8660" w:hanging="160"/>
      </w:pPr>
      <w:rPr>
        <w:rFonts w:hint="default"/>
      </w:rPr>
    </w:lvl>
  </w:abstractNum>
  <w:abstractNum w:abstractNumId="2" w15:restartNumberingAfterBreak="0">
    <w:nsid w:val="50593AA5"/>
    <w:multiLevelType w:val="hybridMultilevel"/>
    <w:tmpl w:val="1AACB36C"/>
    <w:lvl w:ilvl="0" w:tplc="AB8A4A4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4D15E5"/>
    <w:multiLevelType w:val="hybridMultilevel"/>
    <w:tmpl w:val="F3F81190"/>
    <w:lvl w:ilvl="0" w:tplc="10447A24">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1A7201A"/>
    <w:multiLevelType w:val="hybridMultilevel"/>
    <w:tmpl w:val="00587604"/>
    <w:lvl w:ilvl="0" w:tplc="AB8A4A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5926C6"/>
    <w:multiLevelType w:val="hybridMultilevel"/>
    <w:tmpl w:val="C7C09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1B87A5B"/>
    <w:multiLevelType w:val="hybridMultilevel"/>
    <w:tmpl w:val="808AAB4E"/>
    <w:lvl w:ilvl="0" w:tplc="AB8A4A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0D3283"/>
    <w:multiLevelType w:val="hybridMultilevel"/>
    <w:tmpl w:val="FDE62658"/>
    <w:lvl w:ilvl="0" w:tplc="AB8A4A4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2"/>
  </w:num>
  <w:num w:numId="5">
    <w:abstractNumId w:val="5"/>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803"/>
    <w:rsid w:val="000055FD"/>
    <w:rsid w:val="00033ACA"/>
    <w:rsid w:val="000443F9"/>
    <w:rsid w:val="00163096"/>
    <w:rsid w:val="001A1B03"/>
    <w:rsid w:val="001F570E"/>
    <w:rsid w:val="00210660"/>
    <w:rsid w:val="002A68EE"/>
    <w:rsid w:val="00312D4F"/>
    <w:rsid w:val="0034332C"/>
    <w:rsid w:val="003440A1"/>
    <w:rsid w:val="003A3E45"/>
    <w:rsid w:val="00470B9D"/>
    <w:rsid w:val="00567233"/>
    <w:rsid w:val="00574AD4"/>
    <w:rsid w:val="005A2803"/>
    <w:rsid w:val="005B141F"/>
    <w:rsid w:val="006834E4"/>
    <w:rsid w:val="00683BC1"/>
    <w:rsid w:val="006D7E02"/>
    <w:rsid w:val="00726C4A"/>
    <w:rsid w:val="00747D66"/>
    <w:rsid w:val="0096602A"/>
    <w:rsid w:val="00A61A5C"/>
    <w:rsid w:val="00A77D1A"/>
    <w:rsid w:val="00A83B94"/>
    <w:rsid w:val="00AE70CB"/>
    <w:rsid w:val="00B727B6"/>
    <w:rsid w:val="00BB3D3A"/>
    <w:rsid w:val="00BC5EAA"/>
    <w:rsid w:val="00BE5613"/>
    <w:rsid w:val="00CF5241"/>
    <w:rsid w:val="00DD1F70"/>
    <w:rsid w:val="00E433C6"/>
    <w:rsid w:val="00E906E5"/>
    <w:rsid w:val="00EF11F1"/>
    <w:rsid w:val="00EF3037"/>
    <w:rsid w:val="00FD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3434B00C"/>
  <w15:docId w15:val="{8F0D9596-946F-4EB1-AC68-82E756CF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ind w:left="979" w:hanging="1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70B9D"/>
    <w:pPr>
      <w:tabs>
        <w:tab w:val="center" w:pos="4680"/>
        <w:tab w:val="right" w:pos="9360"/>
      </w:tabs>
    </w:pPr>
  </w:style>
  <w:style w:type="character" w:customStyle="1" w:styleId="HeaderChar">
    <w:name w:val="Header Char"/>
    <w:basedOn w:val="DefaultParagraphFont"/>
    <w:link w:val="Header"/>
    <w:uiPriority w:val="99"/>
    <w:rsid w:val="00470B9D"/>
    <w:rPr>
      <w:rFonts w:ascii="Calibri" w:eastAsia="Calibri" w:hAnsi="Calibri" w:cs="Calibri"/>
    </w:rPr>
  </w:style>
  <w:style w:type="paragraph" w:styleId="Footer">
    <w:name w:val="footer"/>
    <w:basedOn w:val="Normal"/>
    <w:link w:val="FooterChar"/>
    <w:uiPriority w:val="99"/>
    <w:unhideWhenUsed/>
    <w:rsid w:val="00470B9D"/>
    <w:pPr>
      <w:tabs>
        <w:tab w:val="center" w:pos="4680"/>
        <w:tab w:val="right" w:pos="9360"/>
      </w:tabs>
    </w:pPr>
  </w:style>
  <w:style w:type="character" w:customStyle="1" w:styleId="FooterChar">
    <w:name w:val="Footer Char"/>
    <w:basedOn w:val="DefaultParagraphFont"/>
    <w:link w:val="Footer"/>
    <w:uiPriority w:val="99"/>
    <w:rsid w:val="00470B9D"/>
    <w:rPr>
      <w:rFonts w:ascii="Calibri" w:eastAsia="Calibri" w:hAnsi="Calibri" w:cs="Calibri"/>
    </w:rPr>
  </w:style>
  <w:style w:type="paragraph" w:styleId="BalloonText">
    <w:name w:val="Balloon Text"/>
    <w:basedOn w:val="Normal"/>
    <w:link w:val="BalloonTextChar"/>
    <w:uiPriority w:val="99"/>
    <w:semiHidden/>
    <w:unhideWhenUsed/>
    <w:rsid w:val="001630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096"/>
    <w:rPr>
      <w:rFonts w:ascii="Segoe UI" w:eastAsia="Calibri" w:hAnsi="Segoe UI" w:cs="Segoe UI"/>
      <w:sz w:val="18"/>
      <w:szCs w:val="18"/>
    </w:rPr>
  </w:style>
  <w:style w:type="table" w:styleId="TableGrid">
    <w:name w:val="Table Grid"/>
    <w:basedOn w:val="TableNormal"/>
    <w:uiPriority w:val="39"/>
    <w:rsid w:val="00312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03E714071B6645BE9CBD85815AC1E3" ma:contentTypeVersion="14" ma:contentTypeDescription="Create a new document." ma:contentTypeScope="" ma:versionID="6c59c2fd326f625ce4a6514551bdc90b">
  <xsd:schema xmlns:xsd="http://www.w3.org/2001/XMLSchema" xmlns:xs="http://www.w3.org/2001/XMLSchema" xmlns:p="http://schemas.microsoft.com/office/2006/metadata/properties" xmlns:ns2="dc4739c4-8f5d-4825-a776-458cda2d25fe" xmlns:ns3="cb79eb2e-7191-427d-8759-bfb1737f7759" targetNamespace="http://schemas.microsoft.com/office/2006/metadata/properties" ma:root="true" ma:fieldsID="a10f30b17cd447de6eb91829482f5abd" ns2:_="" ns3:_="">
    <xsd:import namespace="dc4739c4-8f5d-4825-a776-458cda2d25fe"/>
    <xsd:import namespace="cb79eb2e-7191-427d-8759-bfb1737f77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39c4-8f5d-4825-a776-458cda2d2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14c6f0-a0f0-4ee6-aef8-48b713b1534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eb2e-7191-427d-8759-bfb1737f77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44d7321-aeb0-4b60-a039-2def11ad620c}" ma:internalName="TaxCatchAll" ma:showField="CatchAllData" ma:web="cb79eb2e-7191-427d-8759-bfb1737f775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4739c4-8f5d-4825-a776-458cda2d25fe">
      <Terms xmlns="http://schemas.microsoft.com/office/infopath/2007/PartnerControls"/>
    </lcf76f155ced4ddcb4097134ff3c332f>
    <TaxCatchAll xmlns="cb79eb2e-7191-427d-8759-bfb1737f775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44409-571C-4FB7-8491-5576BFB96668}"/>
</file>

<file path=customXml/itemProps2.xml><?xml version="1.0" encoding="utf-8"?>
<ds:datastoreItem xmlns:ds="http://schemas.openxmlformats.org/officeDocument/2006/customXml" ds:itemID="{F38C1DAD-5087-4033-9480-ED0C9FAE7229}">
  <ds:schemaRefs>
    <ds:schemaRef ds:uri="http://schemas.microsoft.com/sharepoint/v3/contenttype/forms"/>
  </ds:schemaRefs>
</ds:datastoreItem>
</file>

<file path=customXml/itemProps3.xml><?xml version="1.0" encoding="utf-8"?>
<ds:datastoreItem xmlns:ds="http://schemas.openxmlformats.org/officeDocument/2006/customXml" ds:itemID="{7700A4FA-3AE3-41FB-8B52-7C6D5CECFA45}">
  <ds:schemaRefs>
    <ds:schemaRef ds:uri="http://purl.org/dc/terms/"/>
    <ds:schemaRef ds:uri="103d5799-46d3-4637-be84-76c5dccd6931"/>
    <ds:schemaRef ds:uri="http://schemas.microsoft.com/office/2006/documentManagement/types"/>
    <ds:schemaRef ds:uri="82d0e67e-8c70-4cf2-9e98-efab1d1c7644"/>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396ECEA-B34D-4455-80F9-DFC7220F9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3</Pages>
  <Words>1644</Words>
  <Characters>9473</Characters>
  <Application>Microsoft Office Word</Application>
  <DocSecurity>0</DocSecurity>
  <Lines>169</Lines>
  <Paragraphs>122</Paragraphs>
  <ScaleCrop>false</ScaleCrop>
  <HeadingPairs>
    <vt:vector size="2" baseType="variant">
      <vt:variant>
        <vt:lpstr>Title</vt:lpstr>
      </vt:variant>
      <vt:variant>
        <vt:i4>1</vt:i4>
      </vt:variant>
    </vt:vector>
  </HeadingPairs>
  <TitlesOfParts>
    <vt:vector size="1" baseType="lpstr">
      <vt:lpstr>Microsoft Word - Determining Valuations for Building Permits Guideline.docx</vt:lpstr>
    </vt:vector>
  </TitlesOfParts>
  <Company>City of Agoura Hills</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Determining Valuations for Building Permits Guideline.docx</dc:title>
  <dc:subject/>
  <dc:creator>Lukas.quach</dc:creator>
  <cp:keywords/>
  <dc:description/>
  <cp:lastModifiedBy>Lukas Quach</cp:lastModifiedBy>
  <cp:revision>3</cp:revision>
  <cp:lastPrinted>2023-07-17T23:52:00Z</cp:lastPrinted>
  <dcterms:created xsi:type="dcterms:W3CDTF">2023-07-17T23:45:00Z</dcterms:created>
  <dcterms:modified xsi:type="dcterms:W3CDTF">2023-07-18T14:06:00Z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2021-08-26T00:00:00Z</vt:filetime>
  </property>
  <property fmtid="{D5CDD505-2E9C-101B-9397-08002B2CF9AE}" pid="3" name="LastSaved">
    <vt:filetime>2022-03-15T00:00:00Z</vt:filetime>
  </property>
  <property fmtid="{D5CDD505-2E9C-101B-9397-08002B2CF9AE}" pid="4" name="GrammarlyDocumentId">
    <vt:lpwstr>d91e6610982bb85a1e62f9c5b843e8b7eaa08f585af4b7e9c32937edb0f077ba</vt:lpwstr>
  </property>
  <property fmtid="{D5CDD505-2E9C-101B-9397-08002B2CF9AE}" pid="5" name="ContentTypeId">
    <vt:lpwstr>0x010100971105AA40C5464589B0C64E8A4E3206</vt:lpwstr>
  </property>
</Properties>
</file>